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国外对华反倾销的应对措施(1)论文</w:t>
      </w:r>
      <w:bookmarkEnd w:id="1"/>
    </w:p>
    <w:p>
      <w:pPr>
        <w:jc w:val="center"/>
        <w:spacing w:before="0" w:after="450"/>
      </w:pPr>
      <w:r>
        <w:rPr>
          <w:rFonts w:ascii="Arial" w:hAnsi="Arial" w:eastAsia="Arial" w:cs="Arial"/>
          <w:color w:val="999999"/>
          <w:sz w:val="20"/>
          <w:szCs w:val="20"/>
        </w:rPr>
        <w:t xml:space="preserve">来源：网络  作者：雨声轻语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[摘 要] 随着我国经济的发展，我国出口产品遭到倾销指控的频率和范围越来越大，我国实际上已成为当今国际反倾销的最大受害者之一。面对汹涌而来的反倾销浪潮，尽快制定具体的应对策略已成为我国当前一项十分紧迫的任务。本文提出了应对国外反倾销的一些方...</w:t>
      </w:r>
    </w:p>
    <w:p>
      <w:pPr>
        <w:ind w:left="0" w:right="0" w:firstLine="560"/>
        <w:spacing w:before="450" w:after="450" w:line="312" w:lineRule="auto"/>
      </w:pPr>
      <w:r>
        <w:rPr>
          <w:rFonts w:ascii="宋体" w:hAnsi="宋体" w:eastAsia="宋体" w:cs="宋体"/>
          <w:color w:val="000"/>
          <w:sz w:val="28"/>
          <w:szCs w:val="28"/>
        </w:rPr>
        <w:t xml:space="preserve">[摘 要] 随着我国经济的发展，我国出口产品遭到倾销指控的频率和范围越来越大，我国实际上已成为当今国际反倾销的最大受害者之一。面对汹涌而来的反倾销浪潮，尽快制定具体的应对策略已成为我国当前一项十分紧迫的任务。</w:t>
      </w:r>
    </w:p>
    <w:p>
      <w:pPr>
        <w:ind w:left="0" w:right="0" w:firstLine="560"/>
        <w:spacing w:before="450" w:after="450" w:line="312" w:lineRule="auto"/>
      </w:pPr>
      <w:r>
        <w:rPr>
          <w:rFonts w:ascii="宋体" w:hAnsi="宋体" w:eastAsia="宋体" w:cs="宋体"/>
          <w:color w:val="000"/>
          <w:sz w:val="28"/>
          <w:szCs w:val="28"/>
        </w:rPr>
        <w:t xml:space="preserve">本文提出了应对国外反倾销的一些方法和策略，能将因遭受反倾销而带来的损失控制在一定范围内，维护国家和企业的利益。 【论文关键词】 倾销 反倾销 贸易保护 在国际贸易中，如果一国以低于国内“正常价值”的价格出口商品到另一国，并对进口国同类产品生产部门造成损害的，被视为有倾销倾向。</w:t>
      </w:r>
    </w:p>
    <w:p>
      <w:pPr>
        <w:ind w:left="0" w:right="0" w:firstLine="560"/>
        <w:spacing w:before="450" w:after="450" w:line="312" w:lineRule="auto"/>
      </w:pPr>
      <w:r>
        <w:rPr>
          <w:rFonts w:ascii="宋体" w:hAnsi="宋体" w:eastAsia="宋体" w:cs="宋体"/>
          <w:color w:val="000"/>
          <w:sz w:val="28"/>
          <w:szCs w:val="28"/>
        </w:rPr>
        <w:t xml:space="preserve">倾销本是一种不公平的竞争手段，在客观上都对进口国国内产业造成一定的损害或威胁。因此，反倾销已成为一些发达国家常见的贸易措施，也是国际贸易中合法的贸易保护手段。</w:t>
      </w:r>
    </w:p>
    <w:p>
      <w:pPr>
        <w:ind w:left="0" w:right="0" w:firstLine="560"/>
        <w:spacing w:before="450" w:after="450" w:line="312" w:lineRule="auto"/>
      </w:pPr>
      <w:r>
        <w:rPr>
          <w:rFonts w:ascii="宋体" w:hAnsi="宋体" w:eastAsia="宋体" w:cs="宋体"/>
          <w:color w:val="000"/>
          <w:sz w:val="28"/>
          <w:szCs w:val="28"/>
        </w:rPr>
        <w:t xml:space="preserve">WTO也制定并不断完善反倾销协议，对倾销行为进行打击，以维护公平贸易秩序。但由于反倾销协议本身存在一些不合理性，使许多国家以反倾销之名，行贸易保护之实，滥用反倾销措施进行贸易保护。</w:t>
      </w:r>
    </w:p>
    <w:p>
      <w:pPr>
        <w:ind w:left="0" w:right="0" w:firstLine="560"/>
        <w:spacing w:before="450" w:after="450" w:line="312" w:lineRule="auto"/>
      </w:pPr>
      <w:r>
        <w:rPr>
          <w:rFonts w:ascii="宋体" w:hAnsi="宋体" w:eastAsia="宋体" w:cs="宋体"/>
          <w:color w:val="000"/>
          <w:sz w:val="28"/>
          <w:szCs w:val="28"/>
        </w:rPr>
        <w:t xml:space="preserve">改革开放以来，随着我国出口制造业的发展和实施市场多元化战略，我国同发展中国家尤其是一些大国之间的各种贸易摩擦在所难免出口额的扩大，国外对华反倾销指控也越来越多。然而，我国现有反倾销应诉工作中存在诸多问题，严重阻碍了我国出口贸易。</w:t>
      </w:r>
    </w:p>
    <w:p>
      <w:pPr>
        <w:ind w:left="0" w:right="0" w:firstLine="560"/>
        <w:spacing w:before="450" w:after="450" w:line="312" w:lineRule="auto"/>
      </w:pPr>
      <w:r>
        <w:rPr>
          <w:rFonts w:ascii="宋体" w:hAnsi="宋体" w:eastAsia="宋体" w:cs="宋体"/>
          <w:color w:val="000"/>
          <w:sz w:val="28"/>
          <w:szCs w:val="28"/>
        </w:rPr>
        <w:t xml:space="preserve">面对加入WTO后的新形势，我国应引导企业及时更新观念，采取积极态度，依法应诉国外对中国出口产品反倾销案件，提高中国反倾销应诉能力。因此我们出口产品时，应根据我们以往的经验教训，采取相应的应对策略。</w:t>
      </w:r>
    </w:p>
    <w:p>
      <w:pPr>
        <w:ind w:left="0" w:right="0" w:firstLine="560"/>
        <w:spacing w:before="450" w:after="450" w:line="312" w:lineRule="auto"/>
      </w:pPr>
      <w:r>
        <w:rPr>
          <w:rFonts w:ascii="宋体" w:hAnsi="宋体" w:eastAsia="宋体" w:cs="宋体"/>
          <w:color w:val="000"/>
          <w:sz w:val="28"/>
          <w:szCs w:val="28"/>
        </w:rPr>
        <w:t xml:space="preserve">主要应从以下几个方面着手：</w:t>
      </w:r>
    </w:p>
    <w:p>
      <w:pPr>
        <w:ind w:left="0" w:right="0" w:firstLine="560"/>
        <w:spacing w:before="450" w:after="450" w:line="312" w:lineRule="auto"/>
      </w:pPr>
      <w:r>
        <w:rPr>
          <w:rFonts w:ascii="宋体" w:hAnsi="宋体" w:eastAsia="宋体" w:cs="宋体"/>
          <w:color w:val="000"/>
          <w:sz w:val="28"/>
          <w:szCs w:val="28"/>
        </w:rPr>
        <w:t xml:space="preserve">一、推进经济改革，摘掉“非市场经济国家”帽子 在国外反倾销措施中，对中国“非市场经济国家”的定位是造成定案的关键性技术措施，也是对转轨型国家实施反倾销的借口。尽管我国已经对传统的计划经济体制进行了改革，经济的自由度和市场的开放度已经超过某些所谓市场经济国家，但在实际运行中，真正的现代企业制度仍没有建立，所制定的法律法规还没有完全执行，企业仍受到政府不同程度的控制。</w:t>
      </w:r>
    </w:p>
    <w:p>
      <w:pPr>
        <w:ind w:left="0" w:right="0" w:firstLine="560"/>
        <w:spacing w:before="450" w:after="450" w:line="312" w:lineRule="auto"/>
      </w:pPr>
      <w:r>
        <w:rPr>
          <w:rFonts w:ascii="宋体" w:hAnsi="宋体" w:eastAsia="宋体" w:cs="宋体"/>
          <w:color w:val="000"/>
          <w:sz w:val="28"/>
          <w:szCs w:val="28"/>
        </w:rPr>
        <w:t xml:space="preserve">因此，只有进行深层次的经济体制改革，建立真正的市场经济体制，摘掉“非市场经济国家”帽子，才能改变西方国家的看法，取消对中国的一些歧视性规定。</w:t>
      </w:r>
    </w:p>
    <w:p>
      <w:pPr>
        <w:ind w:left="0" w:right="0" w:firstLine="560"/>
        <w:spacing w:before="450" w:after="450" w:line="312" w:lineRule="auto"/>
      </w:pPr>
      <w:r>
        <w:rPr>
          <w:rFonts w:ascii="宋体" w:hAnsi="宋体" w:eastAsia="宋体" w:cs="宋体"/>
          <w:color w:val="000"/>
          <w:sz w:val="28"/>
          <w:szCs w:val="28"/>
        </w:rPr>
        <w:t xml:space="preserve">二、实现出口市场多元化和“走出去”战略，改善我国出口产品的国际形象 在商品结构上，要变“以廉取胜”为“以质取胜”。引导出口企业提高出口产品的技术含量和附加值，进而提高出口产品的价格。</w:t>
      </w:r>
    </w:p>
    <w:p>
      <w:pPr>
        <w:ind w:left="0" w:right="0" w:firstLine="560"/>
        <w:spacing w:before="450" w:after="450" w:line="312" w:lineRule="auto"/>
      </w:pPr>
      <w:r>
        <w:rPr>
          <w:rFonts w:ascii="宋体" w:hAnsi="宋体" w:eastAsia="宋体" w:cs="宋体"/>
          <w:color w:val="000"/>
          <w:sz w:val="28"/>
          <w:szCs w:val="28"/>
        </w:rPr>
        <w:t xml:space="preserve">实施“走出去”战略，也可以使中国企业有效规避反倾销。到国外去投资建立生产基地，以品牌为核心，改变产品原产地，利用国外的原产地产品法，获得生产国的国民待遇。</w:t>
      </w:r>
    </w:p>
    <w:p>
      <w:pPr>
        <w:ind w:left="0" w:right="0" w:firstLine="560"/>
        <w:spacing w:before="450" w:after="450" w:line="312" w:lineRule="auto"/>
      </w:pPr>
      <w:r>
        <w:rPr>
          <w:rFonts w:ascii="宋体" w:hAnsi="宋体" w:eastAsia="宋体" w:cs="宋体"/>
          <w:color w:val="000"/>
          <w:sz w:val="28"/>
          <w:szCs w:val="28"/>
        </w:rPr>
        <w:t xml:space="preserve">比如我国到墨西哥建立生产厂，产品的“户口”就在墨西哥。根据原产地规则，“中国造”产品与墨西哥产品一视同仁，而且还能自由出口到与墨西哥达成自由贸易协的国家。</w:t>
      </w:r>
    </w:p>
    <w:p>
      <w:pPr>
        <w:ind w:left="0" w:right="0" w:firstLine="560"/>
        <w:spacing w:before="450" w:after="450" w:line="312" w:lineRule="auto"/>
      </w:pPr>
      <w:r>
        <w:rPr>
          <w:rFonts w:ascii="宋体" w:hAnsi="宋体" w:eastAsia="宋体" w:cs="宋体"/>
          <w:color w:val="000"/>
          <w:sz w:val="28"/>
          <w:szCs w:val="28"/>
        </w:rPr>
        <w:t xml:space="preserve">三、建立奖惩机制，鼓励企业积极应诉 要建立反倾销应诉基金，由同类产业部门的企业共同按比例筹集资金，国家也给予一定赞助，用于反倾销应诉和为企业提供国际市场信息，以解决反倾销应诉费用巨大，单个企业难以承受的困难，对获得胜诉者，可给予适当的经济奖励；要执行“谁应诉，谁受益”的原则，对积极应诉和胜诉的企业，通过采用出口许可证、海关审价以及其他手段给予补贴和奖励，对不应诉或在应诉中表现消极的企业给予处罚，以形成有效的激励机制和制约机制。</w:t>
      </w:r>
    </w:p>
    <w:p>
      <w:pPr>
        <w:ind w:left="0" w:right="0" w:firstLine="560"/>
        <w:spacing w:before="450" w:after="450" w:line="312" w:lineRule="auto"/>
      </w:pPr>
      <w:r>
        <w:rPr>
          <w:rFonts w:ascii="宋体" w:hAnsi="宋体" w:eastAsia="宋体" w:cs="宋体"/>
          <w:color w:val="000"/>
          <w:sz w:val="28"/>
          <w:szCs w:val="28"/>
        </w:rPr>
        <w:t xml:space="preserve">四、构建预警监控体系 一方面，建立完善的反倾销预警机制。主要是观察对外贸易发展动态，捕捉国际市场信息，从而使我国企业在外国提起反倾销诉讼还处于萌芽状态时，就能做好相应的准备，及时调整出口策略，或者快速组织应诉。</w:t>
      </w:r>
    </w:p>
    <w:p>
      <w:pPr>
        <w:ind w:left="0" w:right="0" w:firstLine="560"/>
        <w:spacing w:before="450" w:after="450" w:line="312" w:lineRule="auto"/>
      </w:pPr>
      <w:r>
        <w:rPr>
          <w:rFonts w:ascii="宋体" w:hAnsi="宋体" w:eastAsia="宋体" w:cs="宋体"/>
          <w:color w:val="000"/>
          <w:sz w:val="28"/>
          <w:szCs w:val="28"/>
        </w:rPr>
        <w:t xml:space="preserve">另一方面，设立重要出口商品价格监控体系。目的是打击企业竞相低价出口，杜绝恶性竞争，规范出口市场秩序。</w:t>
      </w:r>
    </w:p>
    <w:p>
      <w:pPr>
        <w:ind w:left="0" w:right="0" w:firstLine="560"/>
        <w:spacing w:before="450" w:after="450" w:line="312" w:lineRule="auto"/>
      </w:pPr>
      <w:r>
        <w:rPr>
          <w:rFonts w:ascii="宋体" w:hAnsi="宋体" w:eastAsia="宋体" w:cs="宋体"/>
          <w:color w:val="000"/>
          <w:sz w:val="28"/>
          <w:szCs w:val="28"/>
        </w:rPr>
        <w:t xml:space="preserve">根据国际市场价格变动幅度状况，对价格偏低易引起反倾销的敏感出口商品，应及时调整产品出口价格和数量，而对恶意搞低价竞销的企业提出警告，并报请有关部门促使其限期整改。</w:t>
      </w:r>
    </w:p>
    <w:p>
      <w:pPr>
        <w:ind w:left="0" w:right="0" w:firstLine="560"/>
        <w:spacing w:before="450" w:after="450" w:line="312" w:lineRule="auto"/>
      </w:pPr>
      <w:r>
        <w:rPr>
          <w:rFonts w:ascii="宋体" w:hAnsi="宋体" w:eastAsia="宋体" w:cs="宋体"/>
          <w:color w:val="000"/>
          <w:sz w:val="28"/>
          <w:szCs w:val="28"/>
        </w:rPr>
        <w:t xml:space="preserve">五、加快设立反倾销人才培养机制 由于我国参加反倾销应诉还处于起步阶段，人力资源匮乏，包括小语种翻译人员，熟悉反倾销应诉的律师、会计师等。我国律师很少介入到此类案件中，国内缺乏熟悉国际反倾销的经贸、法律人才，至今仍处于依靠外国律师争取权益的尴尬局面。</w:t>
      </w:r>
    </w:p>
    <w:p>
      <w:pPr>
        <w:ind w:left="0" w:right="0" w:firstLine="560"/>
        <w:spacing w:before="450" w:after="450" w:line="312" w:lineRule="auto"/>
      </w:pPr>
      <w:r>
        <w:rPr>
          <w:rFonts w:ascii="宋体" w:hAnsi="宋体" w:eastAsia="宋体" w:cs="宋体"/>
          <w:color w:val="000"/>
          <w:sz w:val="28"/>
          <w:szCs w:val="28"/>
        </w:rPr>
        <w:t xml:space="preserve">为此我国必须采取切实有效的措施，尽快培养一批精通国际反倾销应诉的专业法律人才。 随着我国加入WTO，关税的作用将进一步弱化，国外将更加依赖反倾销和反补贴手段来打击中国产品。</w:t>
      </w:r>
    </w:p>
    <w:p>
      <w:pPr>
        <w:ind w:left="0" w:right="0" w:firstLine="560"/>
        <w:spacing w:before="450" w:after="450" w:line="312" w:lineRule="auto"/>
      </w:pPr>
      <w:r>
        <w:rPr>
          <w:rFonts w:ascii="宋体" w:hAnsi="宋体" w:eastAsia="宋体" w:cs="宋体"/>
          <w:color w:val="000"/>
          <w:sz w:val="28"/>
          <w:szCs w:val="28"/>
        </w:rPr>
        <w:t xml:space="preserve">因此，如何充分利用WTO的反倾销协议和相关的规章制度应对外国对华反倾销，为我国出口企业营造一个公平的国际贸易环境已成为当前首要议事日程之一。作为WTO的成员国，我国应积极参与WTO法律体系的建设和执行，抵制一切损害中国利益的行为，切实维护WTO反倾销法的健康发展和公平实施，同时利用WTO法律体系对各成员国的约束作用，打击某些国家借反倾销之名而别有用心的行为。</w:t>
      </w:r>
    </w:p>
    <w:p>
      <w:pPr>
        <w:ind w:left="0" w:right="0" w:firstLine="560"/>
        <w:spacing w:before="450" w:after="450" w:line="312" w:lineRule="auto"/>
      </w:pPr>
      <w:r>
        <w:rPr>
          <w:rFonts w:ascii="宋体" w:hAnsi="宋体" w:eastAsia="宋体" w:cs="宋体"/>
          <w:color w:val="000"/>
          <w:sz w:val="28"/>
          <w:szCs w:val="28"/>
        </w:rPr>
        <w:t xml:space="preserve">参考文献: 彭文革 徐文芳:倾销与反倾销法论[M].武汉:武汉大学出版社，1997.70～94 陈 茵:中国入世后何以应对反倾销[J].外贸经济、国际贸易，2025，</w:t>
      </w:r>
    </w:p>
    <w:p>
      <w:pPr>
        <w:ind w:left="0" w:right="0" w:firstLine="560"/>
        <w:spacing w:before="450" w:after="450" w:line="312" w:lineRule="auto"/>
      </w:pPr>
      <w:r>
        <w:rPr>
          <w:rFonts w:ascii="宋体" w:hAnsi="宋体" w:eastAsia="宋体" w:cs="宋体"/>
          <w:color w:val="000"/>
          <w:sz w:val="28"/>
          <w:szCs w:val="28"/>
        </w:rPr>
        <w:t xml:space="preserve">(9):52～55 钟 欣:应对入时的冲击中国产业要穿合法的“防弹衣”[N].中国贸易报，2025～5～9</w:t>
      </w:r>
    </w:p>
    <w:p>
      <w:pPr>
        <w:ind w:left="0" w:right="0" w:firstLine="560"/>
        <w:spacing w:before="450" w:after="450" w:line="312" w:lineRule="auto"/>
      </w:pPr>
      <w:r>
        <w:rPr>
          <w:rFonts w:ascii="宋体" w:hAnsi="宋体" w:eastAsia="宋体" w:cs="宋体"/>
          <w:color w:val="000"/>
          <w:sz w:val="28"/>
          <w:szCs w:val="28"/>
        </w:rPr>
        <w:t xml:space="preserve">(3) 杨 屏:国外对华反倾销发展态势及应对措施[J].外贸经济、国际贸易，2025，</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1):68～71</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2025-06-22T04:36:27+08:00</dcterms:created>
  <dcterms:modified xsi:type="dcterms:W3CDTF">2025-06-22T04:36:27+08:00</dcterms:modified>
</cp:coreProperties>
</file>

<file path=docProps/custom.xml><?xml version="1.0" encoding="utf-8"?>
<Properties xmlns="http://schemas.openxmlformats.org/officeDocument/2006/custom-properties" xmlns:vt="http://schemas.openxmlformats.org/officeDocument/2006/docPropsVTypes"/>
</file>