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国际贸易专业教学问题及对策探讨教育论文</w:t>
      </w:r>
      <w:bookmarkEnd w:id="1"/>
    </w:p>
    <w:p>
      <w:pPr>
        <w:jc w:val="center"/>
        <w:spacing w:before="0" w:after="450"/>
      </w:pPr>
      <w:r>
        <w:rPr>
          <w:rFonts w:ascii="Arial" w:hAnsi="Arial" w:eastAsia="Arial" w:cs="Arial"/>
          <w:color w:val="999999"/>
          <w:sz w:val="20"/>
          <w:szCs w:val="20"/>
        </w:rPr>
        <w:t xml:space="preserve">来源：网络  作者：沉香触手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2024年金融危机所引发的影响仍在持续，全球经济发展受到制约，同时，国际贸易的发展也呈现出新特点。随着人民币国际化速度的不断加快，我国的国际贸易发展也在持续稳定提升，这就对国际贸易人才提出了更高的要求。国际贸易人才必须充分了解当前经济状态下...</w:t>
      </w:r>
    </w:p>
    <w:p>
      <w:pPr>
        <w:ind w:left="0" w:right="0" w:firstLine="560"/>
        <w:spacing w:before="450" w:after="450" w:line="312" w:lineRule="auto"/>
      </w:pPr>
      <w:r>
        <w:rPr>
          <w:rFonts w:ascii="宋体" w:hAnsi="宋体" w:eastAsia="宋体" w:cs="宋体"/>
          <w:color w:val="000"/>
          <w:sz w:val="28"/>
          <w:szCs w:val="28"/>
        </w:rPr>
        <w:t xml:space="preserve">2025年金融危机所引发的影响仍在持续，全球经济发展受到制约，同时，国际贸易的发展也呈现出新特点。随着人民币国际化速度的不断加快，我国的国际贸易发展也在持续稳定提升，这就对国际贸易人才提出了更高的要求。国际贸易人才必须充分了解当前经济状态下的贸易发展形势，不断提高自身风险管控能力、贸易纠纷应对能力和实务能力，以满足国际贸易发展的需求。但从人才培养的角度上看，我国国际贸易专业在教育理论基础和实践方面都存在诸多问题，对国际贸易人才的培养工作造成了诸多制约，所以要对此问题进行分析，并提出必要的解决对策，通过完善的教育来培养高质量的国际贸易人才。</w:t>
      </w:r>
    </w:p>
    <w:p>
      <w:pPr>
        <w:ind w:left="0" w:right="0" w:firstLine="560"/>
        <w:spacing w:before="450" w:after="450" w:line="312" w:lineRule="auto"/>
      </w:pPr>
      <w:r>
        <w:rPr>
          <w:rFonts w:ascii="宋体" w:hAnsi="宋体" w:eastAsia="宋体" w:cs="宋体"/>
          <w:color w:val="000"/>
          <w:sz w:val="28"/>
          <w:szCs w:val="28"/>
        </w:rPr>
        <w:t xml:space="preserve">&gt;一、当前国际贸易专业教学中存在的问题</w:t>
      </w:r>
    </w:p>
    <w:p>
      <w:pPr>
        <w:ind w:left="0" w:right="0" w:firstLine="560"/>
        <w:spacing w:before="450" w:after="450" w:line="312" w:lineRule="auto"/>
      </w:pPr>
      <w:r>
        <w:rPr>
          <w:rFonts w:ascii="宋体" w:hAnsi="宋体" w:eastAsia="宋体" w:cs="宋体"/>
          <w:color w:val="000"/>
          <w:sz w:val="28"/>
          <w:szCs w:val="28"/>
        </w:rPr>
        <w:t xml:space="preserve">&gt;（一）师资队伍建设问题</w:t>
      </w:r>
    </w:p>
    <w:p>
      <w:pPr>
        <w:ind w:left="0" w:right="0" w:firstLine="560"/>
        <w:spacing w:before="450" w:after="450" w:line="312" w:lineRule="auto"/>
      </w:pPr>
      <w:r>
        <w:rPr>
          <w:rFonts w:ascii="宋体" w:hAnsi="宋体" w:eastAsia="宋体" w:cs="宋体"/>
          <w:color w:val="000"/>
          <w:sz w:val="28"/>
          <w:szCs w:val="28"/>
        </w:rPr>
        <w:t xml:space="preserve">教师的专业素养和教学水平直接影响着教学质量。国际贸易是一门实践性极强的工作，虽然包含的理论知识较多，但其核心是培养能理论联系实际、通过理论知识完成国际贸易工作的人才。但从我国的国际贸易专业教学现状来看，师资队伍薄弱是一个极为严重的问题，这主要是指教师的实践能力不强。当前我国的国际贸易教师队伍中，绝大多数是“从学校到学校”的教师，教师在毕业后直接进入学校任教，大都拥有较高的学历，专业知识基础扎实，并且较全面地掌握了先进的国际贸易理论和案例，但由于从未接触过国际贸易实际工作，导致国际贸易教学偏理论性，与实践的结合不足，甚至使教学脱离了实际，与国际贸易专业设置的目的相悖。</w:t>
      </w:r>
    </w:p>
    <w:p>
      <w:pPr>
        <w:ind w:left="0" w:right="0" w:firstLine="560"/>
        <w:spacing w:before="450" w:after="450" w:line="312" w:lineRule="auto"/>
      </w:pPr>
      <w:r>
        <w:rPr>
          <w:rFonts w:ascii="宋体" w:hAnsi="宋体" w:eastAsia="宋体" w:cs="宋体"/>
          <w:color w:val="000"/>
          <w:sz w:val="28"/>
          <w:szCs w:val="28"/>
        </w:rPr>
        <w:t xml:space="preserve">&gt;（二）教学内容问题</w:t>
      </w:r>
    </w:p>
    <w:p>
      <w:pPr>
        <w:ind w:left="0" w:right="0" w:firstLine="560"/>
        <w:spacing w:before="450" w:after="450" w:line="312" w:lineRule="auto"/>
      </w:pPr>
      <w:r>
        <w:rPr>
          <w:rFonts w:ascii="宋体" w:hAnsi="宋体" w:eastAsia="宋体" w:cs="宋体"/>
          <w:color w:val="000"/>
          <w:sz w:val="28"/>
          <w:szCs w:val="28"/>
        </w:rPr>
        <w:t xml:space="preserve">这里的教学内容是指信息化的教学内容。随着信息技术的不断发展，其在国际贸易中的应用也越来越广泛。当前，我国与美国、东盟和非洲等几大贸易进出口地区之间的贸易形势基本采用了跨境电子商务，这就需要贸易人才掌握信息化的操作技术与知识，但从当前的实际情况来看，我国国际贸易的信息化教学还存在不足，也没有实践操作环节，所以学生对国际贸易信息化的掌握程度较低。另外，虽然部分学校配备了先进的电子授课和操作设备，但在实际教学中没有做到将信息化和教学内容有效地整合，不能在教学信息技术的同时有效推进基础知识，使学生对知识的掌握缺乏系统性，教学效率较低。</w:t>
      </w:r>
    </w:p>
    <w:p>
      <w:pPr>
        <w:ind w:left="0" w:right="0" w:firstLine="560"/>
        <w:spacing w:before="450" w:after="450" w:line="312" w:lineRule="auto"/>
      </w:pPr>
      <w:r>
        <w:rPr>
          <w:rFonts w:ascii="宋体" w:hAnsi="宋体" w:eastAsia="宋体" w:cs="宋体"/>
          <w:color w:val="000"/>
          <w:sz w:val="28"/>
          <w:szCs w:val="28"/>
        </w:rPr>
        <w:t xml:space="preserve">&gt;（三）教学模式问题</w:t>
      </w:r>
    </w:p>
    <w:p>
      <w:pPr>
        <w:ind w:left="0" w:right="0" w:firstLine="560"/>
        <w:spacing w:before="450" w:after="450" w:line="312" w:lineRule="auto"/>
      </w:pPr>
      <w:r>
        <w:rPr>
          <w:rFonts w:ascii="宋体" w:hAnsi="宋体" w:eastAsia="宋体" w:cs="宋体"/>
          <w:color w:val="000"/>
          <w:sz w:val="28"/>
          <w:szCs w:val="28"/>
        </w:rPr>
        <w:t xml:space="preserve">在国际贸易教学中，英语是一门必修课。当前，很多学校在国际贸易专业教学中采用了双语教学，虽然取得了一定的效果，但仍有较多的不足。由于教师的英语表达能力和学生的听力及理解能力等的局限，国际贸易专业的双语教学效果仍与实际需求存在较大差距。同时，教师在讲课时主要是以书面英语为主，对国际贸易的重要名词和学生的口语能力关注度不够，导致国际贸易双语教学的实践性较差。</w:t>
      </w:r>
    </w:p>
    <w:p>
      <w:pPr>
        <w:ind w:left="0" w:right="0" w:firstLine="560"/>
        <w:spacing w:before="450" w:after="450" w:line="312" w:lineRule="auto"/>
      </w:pPr>
      <w:r>
        <w:rPr>
          <w:rFonts w:ascii="宋体" w:hAnsi="宋体" w:eastAsia="宋体" w:cs="宋体"/>
          <w:color w:val="000"/>
          <w:sz w:val="28"/>
          <w:szCs w:val="28"/>
        </w:rPr>
        <w:t xml:space="preserve">&gt;二、国际贸易专业教学问题的解决对策</w:t>
      </w:r>
    </w:p>
    <w:p>
      <w:pPr>
        <w:ind w:left="0" w:right="0" w:firstLine="560"/>
        <w:spacing w:before="450" w:after="450" w:line="312" w:lineRule="auto"/>
      </w:pPr>
      <w:r>
        <w:rPr>
          <w:rFonts w:ascii="宋体" w:hAnsi="宋体" w:eastAsia="宋体" w:cs="宋体"/>
          <w:color w:val="000"/>
          <w:sz w:val="28"/>
          <w:szCs w:val="28"/>
        </w:rPr>
        <w:t xml:space="preserve">&gt;（一）加强师资队伍建设</w:t>
      </w:r>
    </w:p>
    <w:p>
      <w:pPr>
        <w:ind w:left="0" w:right="0" w:firstLine="560"/>
        <w:spacing w:before="450" w:after="450" w:line="312" w:lineRule="auto"/>
      </w:pPr>
      <w:r>
        <w:rPr>
          <w:rFonts w:ascii="宋体" w:hAnsi="宋体" w:eastAsia="宋体" w:cs="宋体"/>
          <w:color w:val="000"/>
          <w:sz w:val="28"/>
          <w:szCs w:val="28"/>
        </w:rPr>
        <w:t xml:space="preserve">师资质量直接关系到教学质量，针对当前国际贸易专业教学中师资队伍存在的问题，可采用外聘的形式来充实师资队伍。国际贸易是一门实践性极强的学科，仅传授理论知识无法满足学生的学习要求。因此，学校可安排专业技能水平高、知识丰富的教师担任教学组长，并引进校外国际贸易专业人才来授课，丰富教学内容；还可派遣部分教师到企业内参与国际贸易的具体工作，提高教师的实践教学能力。</w:t>
      </w:r>
    </w:p>
    <w:p>
      <w:pPr>
        <w:ind w:left="0" w:right="0" w:firstLine="560"/>
        <w:spacing w:before="450" w:after="450" w:line="312" w:lineRule="auto"/>
      </w:pPr>
      <w:r>
        <w:rPr>
          <w:rFonts w:ascii="宋体" w:hAnsi="宋体" w:eastAsia="宋体" w:cs="宋体"/>
          <w:color w:val="000"/>
          <w:sz w:val="28"/>
          <w:szCs w:val="28"/>
        </w:rPr>
        <w:t xml:space="preserve">&gt;（二）完善教学内容</w:t>
      </w:r>
    </w:p>
    <w:p>
      <w:pPr>
        <w:ind w:left="0" w:right="0" w:firstLine="560"/>
        <w:spacing w:before="450" w:after="450" w:line="312" w:lineRule="auto"/>
      </w:pPr>
      <w:r>
        <w:rPr>
          <w:rFonts w:ascii="宋体" w:hAnsi="宋体" w:eastAsia="宋体" w:cs="宋体"/>
          <w:color w:val="000"/>
          <w:sz w:val="28"/>
          <w:szCs w:val="28"/>
        </w:rPr>
        <w:t xml:space="preserve">教师要紧密结合当前国际贸易的发展现状与未来发展趋势，丰富并完善国际贸易专业的教学内容。学校在完成必要的教育指标后，还可对当前国际贸易市场进行考察和研究，明确当前国际贸易专业的教学现状和发展趋势，将先进的、生动的题材融入教学，进而提升国际贸易专业教学内容的实用性。</w:t>
      </w:r>
    </w:p>
    <w:p>
      <w:pPr>
        <w:ind w:left="0" w:right="0" w:firstLine="560"/>
        <w:spacing w:before="450" w:after="450" w:line="312" w:lineRule="auto"/>
      </w:pPr>
      <w:r>
        <w:rPr>
          <w:rFonts w:ascii="宋体" w:hAnsi="宋体" w:eastAsia="宋体" w:cs="宋体"/>
          <w:color w:val="000"/>
          <w:sz w:val="28"/>
          <w:szCs w:val="28"/>
        </w:rPr>
        <w:t xml:space="preserve">&gt;（三）创新教学模式</w:t>
      </w:r>
    </w:p>
    <w:p>
      <w:pPr>
        <w:ind w:left="0" w:right="0" w:firstLine="560"/>
        <w:spacing w:before="450" w:after="450" w:line="312" w:lineRule="auto"/>
      </w:pPr>
      <w:r>
        <w:rPr>
          <w:rFonts w:ascii="宋体" w:hAnsi="宋体" w:eastAsia="宋体" w:cs="宋体"/>
          <w:color w:val="000"/>
          <w:sz w:val="28"/>
          <w:szCs w:val="28"/>
        </w:rPr>
        <w:t xml:space="preserve">在教学模式的选择上，结合上文提到的实际问题，针对双语教学，笔者建议加强对学生的国际贸易英语实践能力的培养，注重学生的口语和写作能力的提升，为学生未来从事实际工作打下语言基础。学校可以定时地举办“国际贸易合同撰写比赛”“国际贸易谈判比赛”等活动，参赛过程中要求学生统一用英语进行交流，这样不仅可以提升学生的学习积极性，还可以提高学生的国际贸易英语实践能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针对当前国际贸易专业教学存在的问题，高校必须加强师资队伍建设，完善教学内容，创新教学模式。在新的国际经济形势下，我国对国际贸易人才的需求更多，因此，学校需要不断地创新国际贸易专业的教学思想，改进国际贸易专业的教学方法，从而为国家培养出高素质的国际贸易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[1]廖明亮.浅析国际贸易教学的现状与对策[J].现代交际(下半月),2025(8):184.</w:t>
      </w:r>
    </w:p>
    <w:p>
      <w:pPr>
        <w:ind w:left="0" w:right="0" w:firstLine="560"/>
        <w:spacing w:before="450" w:after="450" w:line="312" w:lineRule="auto"/>
      </w:pPr>
      <w:r>
        <w:rPr>
          <w:rFonts w:ascii="宋体" w:hAnsi="宋体" w:eastAsia="宋体" w:cs="宋体"/>
          <w:color w:val="000"/>
          <w:sz w:val="28"/>
          <w:szCs w:val="28"/>
        </w:rPr>
        <w:t xml:space="preserve">[2]张志霞,周海东.浅谈信息技术与国际贸易课程的整合[J].潍坊学院学报,2025,6(4):141-142.</w:t>
      </w:r>
    </w:p>
    <w:p>
      <w:pPr>
        <w:ind w:left="0" w:right="0" w:firstLine="560"/>
        <w:spacing w:before="450" w:after="450" w:line="312" w:lineRule="auto"/>
      </w:pPr>
      <w:r>
        <w:rPr>
          <w:rFonts w:ascii="宋体" w:hAnsi="宋体" w:eastAsia="宋体" w:cs="宋体"/>
          <w:color w:val="000"/>
          <w:sz w:val="28"/>
          <w:szCs w:val="28"/>
        </w:rPr>
        <w:t xml:space="preserve">[3]刘鸿瑞.案例教学法在中职国际贸易教学中的应用[J].时代教育,2025(8):17.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2025-06-21T09:59:28+08:00</dcterms:created>
  <dcterms:modified xsi:type="dcterms:W3CDTF">2025-06-21T09:59:28+08:00</dcterms:modified>
</cp:coreProperties>
</file>

<file path=docProps/custom.xml><?xml version="1.0" encoding="utf-8"?>
<Properties xmlns="http://schemas.openxmlformats.org/officeDocument/2006/custom-properties" xmlns:vt="http://schemas.openxmlformats.org/officeDocument/2006/docPropsVTypes"/>
</file>