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基于经济学教学对高校教学进行研究</w:t>
      </w:r>
      <w:bookmarkEnd w:id="1"/>
    </w:p>
    <w:p>
      <w:pPr>
        <w:jc w:val="center"/>
        <w:spacing w:before="0" w:after="450"/>
      </w:pPr>
      <w:r>
        <w:rPr>
          <w:rFonts w:ascii="Arial" w:hAnsi="Arial" w:eastAsia="Arial" w:cs="Arial"/>
          <w:color w:val="999999"/>
          <w:sz w:val="20"/>
          <w:szCs w:val="20"/>
        </w:rPr>
        <w:t xml:space="preserve">来源：网络  作者：梦醉花间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时代在发展，学生的思维也在改变，现在的大部分学生已不能像他们的前辈那样专心致志地坐在课堂上听老师讲授那枯燥无味的各种知识。他们现在具有较为挑剔的眼光与功利性的思维模式，传统的教学和考试使得他们无须认真地听讲就能轻易地通过各种方式获取高分。...</w:t>
      </w:r>
    </w:p>
    <w:p>
      <w:pPr>
        <w:ind w:left="0" w:right="0" w:firstLine="560"/>
        <w:spacing w:before="450" w:after="450" w:line="312" w:lineRule="auto"/>
      </w:pPr>
      <w:r>
        <w:rPr>
          <w:rFonts w:ascii="宋体" w:hAnsi="宋体" w:eastAsia="宋体" w:cs="宋体"/>
          <w:color w:val="000"/>
          <w:sz w:val="28"/>
          <w:szCs w:val="28"/>
        </w:rPr>
        <w:t xml:space="preserve">时代在发展，学生的思维也在改变，现在的大部分学生已不能像他们的前辈那样专心致志地坐在课堂上听老师讲授那枯燥无味的各种知识。他们现在具有较为挑剔的眼光与功利性的思维模式，传统的教学和考试使得他们无须认真地听讲就能轻易地通过各种方式获取高分。本文将从经济学的教学体验出发，经济学是一门社会科学，它与实际生活紧密相关，所以它是一门既简单又复杂的科学，简单是因为每个人看看现实世界就能够用各种经济学名词对各种经济活动评头论足;复杂是因为要真正地解释这个世界需要知道经济结论背后的理论逻辑，而这需要深厚的经济、历史等人文观，还需要有扎实的数理功底。</w:t>
      </w:r>
    </w:p>
    <w:p>
      <w:pPr>
        <w:ind w:left="0" w:right="0" w:firstLine="560"/>
        <w:spacing w:before="450" w:after="450" w:line="312" w:lineRule="auto"/>
      </w:pPr>
      <w:r>
        <w:rPr>
          <w:rFonts w:ascii="宋体" w:hAnsi="宋体" w:eastAsia="宋体" w:cs="宋体"/>
          <w:color w:val="000"/>
          <w:sz w:val="28"/>
          <w:szCs w:val="28"/>
        </w:rPr>
        <w:t xml:space="preserve">因此，从经济学的教学中我们更能看到目前高校教学问题的所在。本文分别从教学思想的转变、教学方式的灵活化和考核方式的多样化几个方面对高校教学进行阐述。</w:t>
      </w:r>
    </w:p>
    <w:p>
      <w:pPr>
        <w:ind w:left="0" w:right="0" w:firstLine="560"/>
        <w:spacing w:before="450" w:after="450" w:line="312" w:lineRule="auto"/>
      </w:pPr>
      <w:r>
        <w:rPr>
          <w:rFonts w:ascii="宋体" w:hAnsi="宋体" w:eastAsia="宋体" w:cs="宋体"/>
          <w:color w:val="000"/>
          <w:sz w:val="28"/>
          <w:szCs w:val="28"/>
        </w:rPr>
        <w:t xml:space="preserve">一、教学思想的转变</w:t>
      </w:r>
    </w:p>
    <w:p>
      <w:pPr>
        <w:ind w:left="0" w:right="0" w:firstLine="560"/>
        <w:spacing w:before="450" w:after="450" w:line="312" w:lineRule="auto"/>
      </w:pPr>
      <w:r>
        <w:rPr>
          <w:rFonts w:ascii="宋体" w:hAnsi="宋体" w:eastAsia="宋体" w:cs="宋体"/>
          <w:color w:val="000"/>
          <w:sz w:val="28"/>
          <w:szCs w:val="28"/>
        </w:rPr>
        <w:t xml:space="preserve">经济类专业的教学注重学生的理科基础，强调学生的理论分析、实践研究能力。由于现代经济学的引入和发展，在教学过程中，教师在大多数情况下很容易陷入灌输式、填鸭式的教学，通过在课堂上对公式的推导从而得出一定的结论。这忽视了学生的接受性，抑制了学生思考能力的应用，从而造成了对课程学习的惰性，同时也损害了学生的创造性。因为无论学生是否参与课堂的教学与思考，问题的推导过程或结论都会被给出。这与大学教育旨在引导学生自主学习的宗旨相违背。亦有很多教师不赞成填鸭式的授课，主张启迪式教学，但是经济类专业大部分课程都是以数学为基础的，在介绍、分析、推导某一新的程式或模型时，学生在面对新的知识而没有背景知识为衬垫的情况下不会形成扩散思维，授课的内容以及观点会被看成权威。教师为了课程进度，也很少留给学生思考、提问与解答的时间，教师就会占据绝对的课堂主导地位，因而会导致一言堂式的教学。</w:t>
      </w:r>
    </w:p>
    <w:p>
      <w:pPr>
        <w:ind w:left="0" w:right="0" w:firstLine="560"/>
        <w:spacing w:before="450" w:after="450" w:line="312" w:lineRule="auto"/>
      </w:pPr>
      <w:r>
        <w:rPr>
          <w:rFonts w:ascii="宋体" w:hAnsi="宋体" w:eastAsia="宋体" w:cs="宋体"/>
          <w:color w:val="000"/>
          <w:sz w:val="28"/>
          <w:szCs w:val="28"/>
        </w:rPr>
        <w:t xml:space="preserve">如果不能改变教学思想，随着课程的深入以及知识的复杂化，学生越难以理解便越依赖于教师的讲解，更缺乏学习的主动性。然而，在教学过程中更多教师更关注的是课程知识的讲授，忽略了该课程的价值和思想的介绍。例如，《计量经济学》就是以经济理论、概率论和统计学为基础，以建立经济计量模型为主要手段，定量分析研究具有随机性特性的经济变量关系，以探索经济规律。上课时要着重介绍该课程的学科基础，解决问题的主要方法、作用以及该课程所能解决的具体问题。只有这样才能让学生摆脱计量经济学中复杂的推导和计量软件分析带来的枯燥，使学生相信计量经济学的重要性，以实际问题为突破口激发学生的自主学习兴趣，为自主研究提供方法。</w:t>
      </w:r>
    </w:p>
    <w:p>
      <w:pPr>
        <w:ind w:left="0" w:right="0" w:firstLine="560"/>
        <w:spacing w:before="450" w:after="450" w:line="312" w:lineRule="auto"/>
      </w:pPr>
      <w:r>
        <w:rPr>
          <w:rFonts w:ascii="宋体" w:hAnsi="宋体" w:eastAsia="宋体" w:cs="宋体"/>
          <w:color w:val="000"/>
          <w:sz w:val="28"/>
          <w:szCs w:val="28"/>
        </w:rPr>
        <w:t xml:space="preserve">二、教学方式的灵活化</w:t>
      </w:r>
    </w:p>
    <w:p>
      <w:pPr>
        <w:ind w:left="0" w:right="0" w:firstLine="560"/>
        <w:spacing w:before="450" w:after="450" w:line="312" w:lineRule="auto"/>
      </w:pPr>
      <w:r>
        <w:rPr>
          <w:rFonts w:ascii="宋体" w:hAnsi="宋体" w:eastAsia="宋体" w:cs="宋体"/>
          <w:color w:val="000"/>
          <w:sz w:val="28"/>
          <w:szCs w:val="28"/>
        </w:rPr>
        <w:t xml:space="preserve">经济类专业的教学容易导致教师形成绝对的课堂权威，而纯粹的板书式教学又很难长时间地吸引学生的注意力，导致教学效果不佳。适当的板书必不可少，但在教学方式上采取灵活多样的教学，能使学生积极地跟上课堂的步伐，积极参与思考，取得良好的课堂效果。</w:t>
      </w:r>
    </w:p>
    <w:p>
      <w:pPr>
        <w:ind w:left="0" w:right="0" w:firstLine="560"/>
        <w:spacing w:before="450" w:after="450" w:line="312" w:lineRule="auto"/>
      </w:pPr>
      <w:r>
        <w:rPr>
          <w:rFonts w:ascii="宋体" w:hAnsi="宋体" w:eastAsia="宋体" w:cs="宋体"/>
          <w:color w:val="000"/>
          <w:sz w:val="28"/>
          <w:szCs w:val="28"/>
        </w:rPr>
        <w:t xml:space="preserve">1.案例教学法。经济学课程很多方面是与社会经济生活紧密联系的，单纯模型、方法的讲解，会使得课堂变得沉闷乏味，脱离实际，也缺乏实用性。其实，经济类专业有大量的实际案例可供研判，在课堂上适量使用案例，不仅使得课堂的趣味性和积极性大为提高，还能充分引发学生对问题与解决方式的积极反思，形成教学的双向互动。就案例而言，可将现实经济生活中的案例模型化，便于教学与理解，一方面可以做到理论和实践相联系，便于学生学习掌握与理解记忆，同时将解决问题的方法具体到实际应用层面表明该学科的价值;另一方面，案例也有利于抽象思维与具体思维的结合，增加课堂的生动性，提升学生积极思考的兴趣，拓宽学生的思路。</w:t>
      </w:r>
    </w:p>
    <w:p>
      <w:pPr>
        <w:ind w:left="0" w:right="0" w:firstLine="560"/>
        <w:spacing w:before="450" w:after="450" w:line="312" w:lineRule="auto"/>
      </w:pPr>
      <w:r>
        <w:rPr>
          <w:rFonts w:ascii="宋体" w:hAnsi="宋体" w:eastAsia="宋体" w:cs="宋体"/>
          <w:color w:val="000"/>
          <w:sz w:val="28"/>
          <w:szCs w:val="28"/>
        </w:rPr>
        <w:t xml:space="preserve">2.实践操作法。经济学课程具有很强的实践性，因而可以通过学生切身实践，将所学知识转化为动手能力。教师可以布置某一个具体问题，如牌照发放模式与城市交通拥堵问题分析、家户住房购买的因素分析等。鼓励学生自行设计实验思路、问题解决模型，制作调查问卷，统计数据、分析数据，完成实验报告等。实践操作法就是鼓励学生自行设计安排实验或开展社会调查与统计，自己控制实验的变量与因素，从而提高学生发现问题、思考问题、解决问题的综合能力。另外，也利于增加学习的趣味性，体现课程的实践价值，促进学生进行深层次探究学习。</w:t>
      </w:r>
    </w:p>
    <w:p>
      <w:pPr>
        <w:ind w:left="0" w:right="0" w:firstLine="560"/>
        <w:spacing w:before="450" w:after="450" w:line="312" w:lineRule="auto"/>
      </w:pPr>
      <w:r>
        <w:rPr>
          <w:rFonts w:ascii="宋体" w:hAnsi="宋体" w:eastAsia="宋体" w:cs="宋体"/>
          <w:color w:val="000"/>
          <w:sz w:val="28"/>
          <w:szCs w:val="28"/>
        </w:rPr>
        <w:t xml:space="preserve">三、考核方式的多样化</w:t>
      </w:r>
    </w:p>
    <w:p>
      <w:pPr>
        <w:ind w:left="0" w:right="0" w:firstLine="560"/>
        <w:spacing w:before="450" w:after="450" w:line="312" w:lineRule="auto"/>
      </w:pPr>
      <w:r>
        <w:rPr>
          <w:rFonts w:ascii="宋体" w:hAnsi="宋体" w:eastAsia="宋体" w:cs="宋体"/>
          <w:color w:val="000"/>
          <w:sz w:val="28"/>
          <w:szCs w:val="28"/>
        </w:rPr>
        <w:t xml:space="preserve">教学考核是教学过程中必不可少的环节，大多数学校采取的都是传统闭卷考试的办法，重视理论、轻实践，而且把期末考试成绩作为主要的考核标准。如此导致的后果是很多学生平时懒惰，期末突击学习的情况，不利于学生真正地学习知识，更不用说提高实践动手能力了。因此，单一化的考核结果并不能体现一个学生的学习状况，而应当丰富考核的形式。</w:t>
      </w:r>
    </w:p>
    <w:p>
      <w:pPr>
        <w:ind w:left="0" w:right="0" w:firstLine="560"/>
        <w:spacing w:before="450" w:after="450" w:line="312" w:lineRule="auto"/>
      </w:pPr>
      <w:r>
        <w:rPr>
          <w:rFonts w:ascii="宋体" w:hAnsi="宋体" w:eastAsia="宋体" w:cs="宋体"/>
          <w:color w:val="000"/>
          <w:sz w:val="28"/>
          <w:szCs w:val="28"/>
        </w:rPr>
        <w:t xml:space="preserve">1.考与教要相辅相成。传统教学的做法是在课程结束后，由教师划定考试范围、给出考试题型，然后学生就依赖于此范围，猜测考试题目，然后死记硬背、突击学习，最后拿到理想的分数。这种模式很难区分平时认真努力的学生，在另一种程度上也鼓励了学生的不良学习方式。将教学与考试统一的做法就能避免学生平时不努力、考试靠突击的做法，也能反应一个学生的平时功课有没有做扎实，督促学生回到正轨。然而，如何能够将庞杂的教学内容全面地反映在考核中，对老师也是个不小的挑战。</w:t>
      </w:r>
    </w:p>
    <w:p>
      <w:pPr>
        <w:ind w:left="0" w:right="0" w:firstLine="560"/>
        <w:spacing w:before="450" w:after="450" w:line="312" w:lineRule="auto"/>
      </w:pPr>
      <w:r>
        <w:rPr>
          <w:rFonts w:ascii="宋体" w:hAnsi="宋体" w:eastAsia="宋体" w:cs="宋体"/>
          <w:color w:val="000"/>
          <w:sz w:val="28"/>
          <w:szCs w:val="28"/>
        </w:rPr>
        <w:t xml:space="preserve">2.重视平时的考核、常规考核和期末双拳出击。一般教学思路都是看重最后一次期末考试，把期末成绩的权重放到最大，平时的表现基本上流于形式。这种一门课一锤定音的考核模式一方面会使课堂变得松散，学生以各种借口逃避上课，对老师上课的信心是一种打击，老师的教学质量就会下降，如此进入一个恶性循环;另一方面，根据学生的一次表现评价其整个学习过程，难免以偏概全。因此，应该重视平时常规性考核，而不让其成为形式。平时考核可以有多种方式，最终，由教师打分并按一定的权重计入该课程考核的总成绩中。</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济学的内容非常丰富，现实的经济变化又太过庞杂，单纯的课堂教学很容易固化学生对现实经济现象的分析，而且很难带给学生更多的东西。培养兴趣、掌握分析的逻辑思路、传授分析的方法是学习经济学这门与现实世界关联较大的学科最好的方式。教师在教育思想上不能一直默守满堂灌的教学模式，而应让学生对学习该课程的方法、该课程的学科价值、思想有一个整体的认识，提升学生对该课程的整体把握。在教学方法上可以创新思维，根据学科性质，采取灵活多样的教学方法，以期能达到最好的教学效果。最后在考核方式上不能默守陈规，应注重学生平时的学习、课堂参与和课后实践，改变学生传统的功利性行为，使他们回到正常的学习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2025-06-21T04:21:39+08:00</dcterms:created>
  <dcterms:modified xsi:type="dcterms:W3CDTF">2025-06-21T04:21:39+08:00</dcterms:modified>
</cp:coreProperties>
</file>

<file path=docProps/custom.xml><?xml version="1.0" encoding="utf-8"?>
<Properties xmlns="http://schemas.openxmlformats.org/officeDocument/2006/custom-properties" xmlns:vt="http://schemas.openxmlformats.org/officeDocument/2006/docPropsVTypes"/>
</file>