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新制度经济学为经济学发展带来的机遇</w:t>
      </w:r>
      <w:bookmarkEnd w:id="1"/>
    </w:p>
    <w:p>
      <w:pPr>
        <w:jc w:val="center"/>
        <w:spacing w:before="0" w:after="450"/>
      </w:pPr>
      <w:r>
        <w:rPr>
          <w:rFonts w:ascii="Arial" w:hAnsi="Arial" w:eastAsia="Arial" w:cs="Arial"/>
          <w:color w:val="999999"/>
          <w:sz w:val="20"/>
          <w:szCs w:val="20"/>
        </w:rPr>
        <w:t xml:space="preserve">来源：网络  作者：深巷幽兰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新制度经济学为经济学发展带来的机遇自从改革开放以来，我国经济持续出现平稳增长的趋势，在经济发展的过程中，各个方面各个因素都取得了较大的成就，为当前社会发展奠定了基础和前提，是社会经济学在发展的过程中逐步的实现了发展的主要手段和因素。在当前经...</w:t>
      </w:r>
    </w:p>
    <w:p>
      <w:pPr>
        <w:ind w:left="0" w:right="0" w:firstLine="560"/>
        <w:spacing w:before="450" w:after="450" w:line="312" w:lineRule="auto"/>
      </w:pPr>
      <w:r>
        <w:rPr>
          <w:rFonts w:ascii="宋体" w:hAnsi="宋体" w:eastAsia="宋体" w:cs="宋体"/>
          <w:color w:val="000"/>
          <w:sz w:val="28"/>
          <w:szCs w:val="28"/>
        </w:rPr>
        <w:t xml:space="preserve">新制度经济学为经济学发展带来的机遇</w:t>
      </w:r>
    </w:p>
    <w:p>
      <w:pPr>
        <w:ind w:left="0" w:right="0" w:firstLine="560"/>
        <w:spacing w:before="450" w:after="450" w:line="312" w:lineRule="auto"/>
      </w:pPr>
      <w:r>
        <w:rPr>
          <w:rFonts w:ascii="宋体" w:hAnsi="宋体" w:eastAsia="宋体" w:cs="宋体"/>
          <w:color w:val="000"/>
          <w:sz w:val="28"/>
          <w:szCs w:val="28"/>
        </w:rPr>
        <w:t xml:space="preserve">自从改革开放以来，我国经济持续出现平稳增长的趋势，在经济发展的过程中，各个方面各个因素都取得了较大的成就，为当前社会发展奠定了基础和前提，是社会经济学在发展的过程中逐步的实现了发展的主要手段和因素。在当前经济学的发展过程中，是基于环境保护和生态平衡为主要手段的发展因素，是结合 当前先进的科学技术和管理制度以及各种先进设备为综合一体化的发展流程。经济学的发展与提出推动了市场经济的不断变化，为当前社会发展奠定了基础，安全持续发展战略是保证经济学发展的主要基础和制度，更是实现改革开放与市场一体化发展的重要保证。</w:t>
      </w:r>
    </w:p>
    <w:p>
      <w:pPr>
        <w:ind w:left="0" w:right="0" w:firstLine="560"/>
        <w:spacing w:before="450" w:after="450" w:line="312" w:lineRule="auto"/>
      </w:pPr>
      <w:r>
        <w:rPr>
          <w:rFonts w:ascii="宋体" w:hAnsi="宋体" w:eastAsia="宋体" w:cs="宋体"/>
          <w:color w:val="000"/>
          <w:sz w:val="28"/>
          <w:szCs w:val="28"/>
        </w:rPr>
        <w:t xml:space="preserve">1.新制度经济学的引入在方法论上给发展经济学带来的新变化</w:t>
      </w:r>
    </w:p>
    <w:p>
      <w:pPr>
        <w:ind w:left="0" w:right="0" w:firstLine="560"/>
        <w:spacing w:before="450" w:after="450" w:line="312" w:lineRule="auto"/>
      </w:pPr>
      <w:r>
        <w:rPr>
          <w:rFonts w:ascii="宋体" w:hAnsi="宋体" w:eastAsia="宋体" w:cs="宋体"/>
          <w:color w:val="000"/>
          <w:sz w:val="28"/>
          <w:szCs w:val="28"/>
        </w:rPr>
        <w:t xml:space="preserve">在当前社会发展的过程中，传统的经济学管理制度逐步的无法满足当前人们的需求，随着各种管理制度和技术理念的不断提出，为当前社会发展提供了基础和打下了前提保障。人们在对新制度经济学开山鼻祖科斯论文的详细考察中发现，经济学不仅仅是保证当前社会发展的基础，更是实现各个生产环节和社会正常进行和发展的前提基础，在经济学发展的过程中，“其研究方法具有三个突出的特点：一是仅仅研究现实的经济现象，不仅研究的对象是现实中出现的具体案例，而且模型的假定条件也要符合现实；二是注重以个案为基础的小样本研究，重视归纳，但不排除演绎；三是从边际上入手”。</w:t>
      </w:r>
    </w:p>
    <w:p>
      <w:pPr>
        <w:ind w:left="0" w:right="0" w:firstLine="560"/>
        <w:spacing w:before="450" w:after="450" w:line="312" w:lineRule="auto"/>
      </w:pPr>
      <w:r>
        <w:rPr>
          <w:rFonts w:ascii="宋体" w:hAnsi="宋体" w:eastAsia="宋体" w:cs="宋体"/>
          <w:color w:val="000"/>
          <w:sz w:val="28"/>
          <w:szCs w:val="28"/>
        </w:rPr>
        <w:t xml:space="preserve">2.新制度经济学的引入在发展的决定因素上给发展经济学带来的新变化</w:t>
      </w:r>
    </w:p>
    <w:p>
      <w:pPr>
        <w:ind w:left="0" w:right="0" w:firstLine="560"/>
        <w:spacing w:before="450" w:after="450" w:line="312" w:lineRule="auto"/>
      </w:pPr>
      <w:r>
        <w:rPr>
          <w:rFonts w:ascii="宋体" w:hAnsi="宋体" w:eastAsia="宋体" w:cs="宋体"/>
          <w:color w:val="000"/>
          <w:sz w:val="28"/>
          <w:szCs w:val="28"/>
        </w:rPr>
        <w:t xml:space="preserve">反贫困首先始于对制约发展因素的探讨。所以对发展决定因素的求索一直是发展经济学的核心内容之一。20世纪50年代-60年代的发展经济学家依据哈罗德—多马模型和罗斯托的“起飞理论”，认为对发展中国家来说，资本形成是经济发展的约束条件和决定因素，形成了过分强调资本形成在经济发展中的作用和地位的“唯资本论”。根据这种理论，发展中国家贫困的根源在于资本稀缺。纳克斯提出贫困恶性循环理论和纳尔逊提出的低水平均衡陷阱理论则进一步展示了资本不足与发展停滞的恶性互动关系。</w:t>
      </w:r>
    </w:p>
    <w:p>
      <w:pPr>
        <w:ind w:left="0" w:right="0" w:firstLine="560"/>
        <w:spacing w:before="450" w:after="450" w:line="312" w:lineRule="auto"/>
      </w:pPr>
      <w:r>
        <w:rPr>
          <w:rFonts w:ascii="宋体" w:hAnsi="宋体" w:eastAsia="宋体" w:cs="宋体"/>
          <w:color w:val="000"/>
          <w:sz w:val="28"/>
          <w:szCs w:val="28"/>
        </w:rPr>
        <w:t xml:space="preserve">但“唯资本论”忽视了这样的事实，即在发展中国家资本不足的同时，广泛地存在着资本低效配置和资本浪费现象。正如麦金农所指出的，“在所谓资本匮乏并且某些特定部门遭受供给瓶颈限制的经济中，普遍存在的却是过剩的未充分利用的工厂和设备。”新制度经济学指出，“土地、劳动和资本这些要素，有了制度才得以发挥作用。制度至关重要。”这充分说明，资本不足不是阻碍发展中国家发展的根本原因，而恰恰是欠发达的结果。阻碍发展的是发展中国家普遍存在的制度缺陷。不少落后国家寻租盛行，不仅使生产经营者在提高经济效率方面的动力消失，而且还导致整个经济的资源大量耗费于寻租活动，并且通过贿赂和宗派活动增加了经济活动的交易费用。所有这些方面无疑大大削弱了国民经济的内在实力，并且使得发展经济急需的投资或者难以形成或者投资方向和结构受到严重扭曲。</w:t>
      </w:r>
    </w:p>
    <w:p>
      <w:pPr>
        <w:ind w:left="0" w:right="0" w:firstLine="560"/>
        <w:spacing w:before="450" w:after="450" w:line="312" w:lineRule="auto"/>
      </w:pPr>
      <w:r>
        <w:rPr>
          <w:rFonts w:ascii="宋体" w:hAnsi="宋体" w:eastAsia="宋体" w:cs="宋体"/>
          <w:color w:val="000"/>
          <w:sz w:val="28"/>
          <w:szCs w:val="28"/>
        </w:rPr>
        <w:t xml:space="preserve">在猛烈抨击“国家控制教条”中起家的新古典主义，认为发展中国家存在严重的“政府失灵”，正是“看得见的脚”对“看不见的手”的践踏应该对糟糕的经济绩效负责。只要政府放弃对经济的过度干预，让经济系统“获得正确的价格”，市场机制会自动地实现资源的最优配置，静态的最优必将最终转化为有效率的动态经济发展。而作为新制度经济学基础的科斯定理告诉我们：交易是市场的前提。在交易成本为正的现实世界里，没有适当的制度，任何有意义的市场经济都是不可能的。奥尔森也明确指出，兴盛的市场经济最重要的是那些能够保障个人权利的制度。没有这些制度，也就没有人会积极地储蓄和投资。诺斯在《西方世界的兴起》一书中则开门见山地指出：有效率的组织是经济增长的关键；也是西方世界兴起的原因所在。因为制度提供了人类相互影响的框架，它们建立了构成一个社会，或者更确切的说一种经济秩序的合作与竞争关系。</w:t>
      </w:r>
    </w:p>
    <w:p>
      <w:pPr>
        <w:ind w:left="0" w:right="0" w:firstLine="560"/>
        <w:spacing w:before="450" w:after="450" w:line="312" w:lineRule="auto"/>
      </w:pPr>
      <w:r>
        <w:rPr>
          <w:rFonts w:ascii="宋体" w:hAnsi="宋体" w:eastAsia="宋体" w:cs="宋体"/>
          <w:color w:val="000"/>
          <w:sz w:val="28"/>
          <w:szCs w:val="28"/>
        </w:rPr>
        <w:t xml:space="preserve">3.新制度经济学的引入在发展政策上给发展经济学带来的新变化</w:t>
      </w:r>
    </w:p>
    <w:p>
      <w:pPr>
        <w:ind w:left="0" w:right="0" w:firstLine="560"/>
        <w:spacing w:before="450" w:after="450" w:line="312" w:lineRule="auto"/>
      </w:pPr>
      <w:r>
        <w:rPr>
          <w:rFonts w:ascii="宋体" w:hAnsi="宋体" w:eastAsia="宋体" w:cs="宋体"/>
          <w:color w:val="000"/>
          <w:sz w:val="28"/>
          <w:szCs w:val="28"/>
        </w:rPr>
        <w:t xml:space="preserve">发展中国家存在结构刚性和资本短缺的结构主义的自然主张是，利用国家的力量扭曲资源价格进行资本积累，组织对国民经济各部门进行平衡或有选择的大规模投资，以期借此走出贫困陷阱。新古典主义则认为，只要政府“使一切自由化，使一切私有化，然后呆在一边”，经济就能自然地得到发展。新制度经济学认为，促进经济发展的政策最重要的是建立一个有效率的制度系统。因为：①制度通过确定明确的规则，增加了资源的可得性，提高了信息的透明度，因而减少了经济活动的不确定性和风险，降低了交易成本，从而促进了市场更好的运行；②制度通过明确界定产权，使私人收益率接近社会收益率，鼓励了创新和企业家的出现，为经济发展提供了持续的动力；③制度通过建立社会活动的基本规则，扩大了人类在经济、政治、法律、文化等领域的选择机会，从而进一步丰富了发展的内涵。</w:t>
      </w:r>
    </w:p>
    <w:p>
      <w:pPr>
        <w:ind w:left="0" w:right="0" w:firstLine="560"/>
        <w:spacing w:before="450" w:after="450" w:line="312" w:lineRule="auto"/>
      </w:pPr>
      <w:r>
        <w:rPr>
          <w:rFonts w:ascii="宋体" w:hAnsi="宋体" w:eastAsia="宋体" w:cs="宋体"/>
          <w:color w:val="000"/>
          <w:sz w:val="28"/>
          <w:szCs w:val="28"/>
        </w:rPr>
        <w:t xml:space="preserve">特定制度的出现与否取决于对它的需求和供给，公共选择理论和“诺斯悖论”却向我们昭示：政府一方面可能通过安排激励系统来刺激经济增长，但另一方面又可能因为统治者的偏好、意识形态刚性、官僚政治等因素而导致政府维持低效率的制度安排。有鉴于此，新制度经济学认为，在促进发展上，制度的建立和完善重于一切。而有效率制度安排的出现要依靠政府和社会的共同作用，特别是对政府要施加严格的限制，即建立一个受限政府。从这个意义上说，新制度经济学破除了结构主义“政府万能”和新古典主义“市场万能”的幻想，为发展经济学的政策研究和取向提供了更为现实的视角。</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无论是在方法论上，还是从理论本身涵盖的内容来讲，在当前社会发展中新制度经济学要想得到良好的发展，必须在发展过程中结合当前各种先进的技术和理念以科学指导方式为基础进行整理和研究，是结合当前社会发展制度中的各种手段进行分析与结合统计的过程。在结合当前先进的科学技术为目标的发展前景。随着当前社会发展中经济地位的不断提高，在社会发展的过程中为经济学奠定了市场基础和需求。新制度分析方法在经济发展理论中的地位日高，可能是发展经济学真正的复兴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2025-06-21T07:53:23+08:00</dcterms:created>
  <dcterms:modified xsi:type="dcterms:W3CDTF">2025-06-21T07:53:23+08:00</dcterms:modified>
</cp:coreProperties>
</file>

<file path=docProps/custom.xml><?xml version="1.0" encoding="utf-8"?>
<Properties xmlns="http://schemas.openxmlformats.org/officeDocument/2006/custom-properties" xmlns:vt="http://schemas.openxmlformats.org/officeDocument/2006/docPropsVTypes"/>
</file>