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关于中朝经济贸易合作探讨及发展前景</w:t>
      </w:r>
      <w:bookmarkEnd w:id="1"/>
    </w:p>
    <w:p>
      <w:pPr>
        <w:jc w:val="center"/>
        <w:spacing w:before="0" w:after="450"/>
      </w:pPr>
      <w:r>
        <w:rPr>
          <w:rFonts w:ascii="Arial" w:hAnsi="Arial" w:eastAsia="Arial" w:cs="Arial"/>
          <w:color w:val="999999"/>
          <w:sz w:val="20"/>
          <w:szCs w:val="20"/>
        </w:rPr>
        <w:t xml:space="preserve">来源：网络  作者：深巷幽兰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大家好，欢迎来到范文网，小编今天为大家带来中朝经济贸易合作探讨及发展前景，希望大家喜欢! 二次世界大战之后,中朝两国处于同一个社会主义阵营,抗美援朝战争使中朝两国人民结下了深厚的友谊。时至今日,两国在各层次、各领域的交流更趋活跃,经贸合作...</w:t>
      </w:r>
    </w:p>
    <w:p>
      <w:pPr>
        <w:ind w:left="0" w:right="0" w:firstLine="560"/>
        <w:spacing w:before="450" w:after="450" w:line="312" w:lineRule="auto"/>
      </w:pPr>
      <w:r>
        <w:rPr>
          <w:rFonts w:ascii="宋体" w:hAnsi="宋体" w:eastAsia="宋体" w:cs="宋体"/>
          <w:color w:val="000"/>
          <w:sz w:val="28"/>
          <w:szCs w:val="28"/>
        </w:rPr>
        <w:t xml:space="preserve">大家好，欢迎来到范文网，小编今天为大家带来中朝经济贸易合作探讨及发展前景，希望大家喜欢!</w:t>
      </w:r>
    </w:p>
    <w:p>
      <w:pPr>
        <w:ind w:left="0" w:right="0" w:firstLine="560"/>
        <w:spacing w:before="450" w:after="450" w:line="312" w:lineRule="auto"/>
      </w:pPr>
      <w:r>
        <w:rPr>
          <w:rFonts w:ascii="宋体" w:hAnsi="宋体" w:eastAsia="宋体" w:cs="宋体"/>
          <w:color w:val="000"/>
          <w:sz w:val="28"/>
          <w:szCs w:val="28"/>
        </w:rPr>
        <w:t xml:space="preserve">二次世界大战之后,中朝两国处于同一个社会主义阵营,抗美援朝战争使中朝两国人民结下了深厚的友谊。时至今日,两国在各层次、各领域的交流更趋活跃,经贸合作不断取得新的突破。新中国与朝鲜的经贸合作始于1950年。1959年双边贸易额首次突破1亿美元大关。经过半个世纪的风风雨雨,中朝贸易总体呈现出不断增长的趋势。2025年10月,胡锦涛主席访问朝鲜,中朝两国首脑为深化双边经济关系,确立了推进经贸合作,促进共同发展的新共识。2025年国务院总理温家宝在国庆六十周年之后访问朝鲜,达成的许多重要共识,无疑为中朝经济及各方面的全面深化合作注入了更加充沛的动力。</w:t>
      </w:r>
    </w:p>
    <w:p>
      <w:pPr>
        <w:ind w:left="0" w:right="0" w:firstLine="560"/>
        <w:spacing w:before="450" w:after="450" w:line="312" w:lineRule="auto"/>
      </w:pPr>
      <w:r>
        <w:rPr>
          <w:rFonts w:ascii="宋体" w:hAnsi="宋体" w:eastAsia="宋体" w:cs="宋体"/>
          <w:color w:val="000"/>
          <w:sz w:val="28"/>
          <w:szCs w:val="28"/>
        </w:rPr>
        <w:t xml:space="preserve">一、中朝经济贸易合作的重要意义</w:t>
      </w:r>
    </w:p>
    <w:p>
      <w:pPr>
        <w:ind w:left="0" w:right="0" w:firstLine="560"/>
        <w:spacing w:before="450" w:after="450" w:line="312" w:lineRule="auto"/>
      </w:pPr>
      <w:r>
        <w:rPr>
          <w:rFonts w:ascii="宋体" w:hAnsi="宋体" w:eastAsia="宋体" w:cs="宋体"/>
          <w:color w:val="000"/>
          <w:sz w:val="28"/>
          <w:szCs w:val="28"/>
        </w:rPr>
        <w:t xml:space="preserve">2025年由美国次贷危机引起的经济波动和国际贸易市场萎缩迅速弥漫全球。很多西方发达国家出现了严重的信贷危机和就业危机,这给西方各国的政治稳定与经济发展造成了沉重的打击。近年来,中国主要把扩大内需,包括对国内的投资,当作很重要的推动经济增长的因素,凭借着强大的宏观调控能力,中国经济在这场危机当中受到的影响较小。然而,全球性经济危机为中国经济与社会的发展带来重要启示。</w:t>
      </w:r>
    </w:p>
    <w:p>
      <w:pPr>
        <w:ind w:left="0" w:right="0" w:firstLine="560"/>
        <w:spacing w:before="450" w:after="450" w:line="312" w:lineRule="auto"/>
      </w:pPr>
      <w:r>
        <w:rPr>
          <w:rFonts w:ascii="宋体" w:hAnsi="宋体" w:eastAsia="宋体" w:cs="宋体"/>
          <w:color w:val="000"/>
          <w:sz w:val="28"/>
          <w:szCs w:val="28"/>
        </w:rPr>
        <w:t xml:space="preserve">(一)表面上看中国经济能够躲过一劫是由于外贸对中国经济增长的影响较小而造成的。实际上,此次经济危机究其根源来自于美国国内的金融信贷泡沫,所造成的连锁反应是大量资金循环停滞,造成美国国内乃至整个世界经济生产、贸易行为严重受阻。因此,我们可以得出结论,扩大内需与加强对外贸易缺一不可,是促进经济发展的双引擎。</w:t>
      </w:r>
    </w:p>
    <w:p>
      <w:pPr>
        <w:ind w:left="0" w:right="0" w:firstLine="560"/>
        <w:spacing w:before="450" w:after="450" w:line="312" w:lineRule="auto"/>
      </w:pPr>
      <w:r>
        <w:rPr>
          <w:rFonts w:ascii="宋体" w:hAnsi="宋体" w:eastAsia="宋体" w:cs="宋体"/>
          <w:color w:val="000"/>
          <w:sz w:val="28"/>
          <w:szCs w:val="28"/>
        </w:rPr>
        <w:t xml:space="preserve">(二)贸易政策必须服务于国家利益。对于中国而言,贸易政策首先应服务于中国的发展需要。多年来中国一直大力发展自主经济。然而,根据埃曼纽尔的不平等交换理论,中国与西方发达国家的对外贸易存在着不平等的贸易关系。大量的数据显示,国内生产者收入的提高低于生产率的提高,从而导致利益转移到别的国家,形成国际贸易中的剥削机制。不仅仅是中国,发展中国家都在牺牲着本国的资源、能源和环境,以低廉的价格满足着西方国家的消费,产生这种现象的根源在于贸易双方的经济社会发展程度不同。</w:t>
      </w:r>
    </w:p>
    <w:p>
      <w:pPr>
        <w:ind w:left="0" w:right="0" w:firstLine="560"/>
        <w:spacing w:before="450" w:after="450" w:line="312" w:lineRule="auto"/>
      </w:pPr>
      <w:r>
        <w:rPr>
          <w:rFonts w:ascii="宋体" w:hAnsi="宋体" w:eastAsia="宋体" w:cs="宋体"/>
          <w:color w:val="000"/>
          <w:sz w:val="28"/>
          <w:szCs w:val="28"/>
        </w:rPr>
        <w:t xml:space="preserve">纵观世界政治、经济环境与中国周边地区经贸发展形势,朝鲜无疑是解决我国对外贸易上述两大问题最好的合作对象。第一,朝鲜正处于经济改革初期,是中国与周边各国、地区的经济合作中仅存的一块处女地,其自身经济发展潜力与相互合作空间极其巨大。第二,加强中朝经济贸易合作不仅可以互通有无、调剂余缺、调节资源的优化配置,更重要的是可以帮助解决中国对外贸易政策存在的不平衡与单边缺陷。第三,推动双方全面合作,可以在新的国际形势下,促进和加强朝鲜半岛对于中国国家安全、经济安全、能源安全的保障作用。</w:t>
      </w:r>
    </w:p>
    <w:p>
      <w:pPr>
        <w:ind w:left="0" w:right="0" w:firstLine="560"/>
        <w:spacing w:before="450" w:after="450" w:line="312" w:lineRule="auto"/>
      </w:pPr>
      <w:r>
        <w:rPr>
          <w:rFonts w:ascii="宋体" w:hAnsi="宋体" w:eastAsia="宋体" w:cs="宋体"/>
          <w:color w:val="000"/>
          <w:sz w:val="28"/>
          <w:szCs w:val="28"/>
        </w:rPr>
        <w:t xml:space="preserve">二、中朝经济贸易合作存在的问题</w:t>
      </w:r>
    </w:p>
    <w:p>
      <w:pPr>
        <w:ind w:left="0" w:right="0" w:firstLine="560"/>
        <w:spacing w:before="450" w:after="450" w:line="312" w:lineRule="auto"/>
      </w:pPr>
      <w:r>
        <w:rPr>
          <w:rFonts w:ascii="宋体" w:hAnsi="宋体" w:eastAsia="宋体" w:cs="宋体"/>
          <w:color w:val="000"/>
          <w:sz w:val="28"/>
          <w:szCs w:val="28"/>
        </w:rPr>
        <w:t xml:space="preserve">中朝贸易由于两国特殊的政治关系、地缘关系和历史原因,具有独特的优势和特点。同时由于朝鲜自身的政治因素、经济发展条件和国际形势的影响,中朝贸易又存在特殊的问题。因此,充分地利用好两国之间的优势,克服中朝贸易存在的问题和缺陷,是目前发展两国贸易的重要问题。</w:t>
      </w:r>
    </w:p>
    <w:p>
      <w:pPr>
        <w:ind w:left="0" w:right="0" w:firstLine="560"/>
        <w:spacing w:before="450" w:after="450" w:line="312" w:lineRule="auto"/>
      </w:pPr>
      <w:r>
        <w:rPr>
          <w:rFonts w:ascii="宋体" w:hAnsi="宋体" w:eastAsia="宋体" w:cs="宋体"/>
          <w:color w:val="000"/>
          <w:sz w:val="28"/>
          <w:szCs w:val="28"/>
        </w:rPr>
        <w:t xml:space="preserve">(一)影响中朝贸易的政治因素。一是中朝两国贸易受政治因素影响较大。因受所处的特殊国际环境和国内的政治因素影响,使朝鲜对外政策始终无法摆脱先军政治的影响,也使其对外贸易始终带有浓厚的政治色彩,中朝贸易的起伏变化较大。二是朝核问题阻碍了中朝经贸高层次合作的进程。目前朝鲜核问题表面看虽已基本解决,但是朝美、朝韩、朝日关系还存在极其不稳定的因素,随时可能导致新危机的爆发。</w:t>
      </w:r>
    </w:p>
    <w:p>
      <w:pPr>
        <w:ind w:left="0" w:right="0" w:firstLine="560"/>
        <w:spacing w:before="450" w:after="450" w:line="312" w:lineRule="auto"/>
      </w:pPr>
      <w:r>
        <w:rPr>
          <w:rFonts w:ascii="宋体" w:hAnsi="宋体" w:eastAsia="宋体" w:cs="宋体"/>
          <w:color w:val="000"/>
          <w:sz w:val="28"/>
          <w:szCs w:val="28"/>
        </w:rPr>
        <w:t xml:space="preserve">(二)影响中朝贸易的经济因素。一是操作不规范,贸易风险较高。朝鲜长期实行封闭的计划经济,从未同国际经济接轨,因而尚未形成符合国际操作规范的对外贸易体制。二是贸易总体水平不高,互动力度不强。由于朝鲜特殊国情限制,中朝贸易总体水平较低,深层次的经贸合作和交往不够。三是朝鲜基础设施落后。交通、电力、通信和互联网建设迟缓,无法满足企业的易货和沟通需求。</w:t>
      </w:r>
    </w:p>
    <w:p>
      <w:pPr>
        <w:ind w:left="0" w:right="0" w:firstLine="560"/>
        <w:spacing w:before="450" w:after="450" w:line="312" w:lineRule="auto"/>
      </w:pPr>
      <w:r>
        <w:rPr>
          <w:rFonts w:ascii="宋体" w:hAnsi="宋体" w:eastAsia="宋体" w:cs="宋体"/>
          <w:color w:val="000"/>
          <w:sz w:val="28"/>
          <w:szCs w:val="28"/>
        </w:rPr>
        <w:t xml:space="preserve">三、中朝经济贸易合作发展对策及展望</w:t>
      </w:r>
    </w:p>
    <w:p>
      <w:pPr>
        <w:ind w:left="0" w:right="0" w:firstLine="560"/>
        <w:spacing w:before="450" w:after="450" w:line="312" w:lineRule="auto"/>
      </w:pPr>
      <w:r>
        <w:rPr>
          <w:rFonts w:ascii="宋体" w:hAnsi="宋体" w:eastAsia="宋体" w:cs="宋体"/>
          <w:color w:val="000"/>
          <w:sz w:val="28"/>
          <w:szCs w:val="28"/>
        </w:rPr>
        <w:t xml:space="preserve">近年来,中朝贸易正随着两国的经济发展大趋势一道蓬勃发展。两国发展双边贸易的前景向好。为了实现两国之间贸易的跨越发展,促进两国在各方面的全面合作,形成东北亚地区经济与国家安全的牢固联盟堡垒,我们还有许多工作要做。正确定位两国双边贸易,加强合作区建设,找到切实可行的发展对策是我们今后研究中朝贸易的重中之重。</w:t>
      </w:r>
    </w:p>
    <w:p>
      <w:pPr>
        <w:ind w:left="0" w:right="0" w:firstLine="560"/>
        <w:spacing w:before="450" w:after="450" w:line="312" w:lineRule="auto"/>
      </w:pPr>
      <w:r>
        <w:rPr>
          <w:rFonts w:ascii="宋体" w:hAnsi="宋体" w:eastAsia="宋体" w:cs="宋体"/>
          <w:color w:val="000"/>
          <w:sz w:val="28"/>
          <w:szCs w:val="28"/>
        </w:rPr>
        <w:t xml:space="preserve">(一)积极打造丹东-新义州的对外贸易合作区。2025年9月朝鲜将新义州确立为特别行政区,意在利用新义州与丹东一水相连的地理优势,发展对外经济,带动朝鲜的全面改革开放。丹东作为中国对朝鲜进行贸易最大的通商口岸,近年来其自身发展速度也十分快。东港丹东同城化建设,新的中朝友谊桥的开工,五点一线战略的实施为丹东至新义州建设边境地区的自由贸易区,打下了深厚的基础。另外,根据韩联社2月23日报道,朝鲜为了吸引外国投资,决定将位于中朝边境临近辽宁丹东市的威化岛和黄金屏岛定为自由贸易区域,交由中国企业进行开发。以上各项举措必定可以加速中朝两国经贸合作区的建设和发展。</w:t>
      </w:r>
    </w:p>
    <w:p>
      <w:pPr>
        <w:ind w:left="0" w:right="0" w:firstLine="560"/>
        <w:spacing w:before="450" w:after="450" w:line="312" w:lineRule="auto"/>
      </w:pPr>
      <w:r>
        <w:rPr>
          <w:rFonts w:ascii="宋体" w:hAnsi="宋体" w:eastAsia="宋体" w:cs="宋体"/>
          <w:color w:val="000"/>
          <w:sz w:val="28"/>
          <w:szCs w:val="28"/>
        </w:rPr>
        <w:t xml:space="preserve">(二)全面深入加强两国交流,形成经济与国家安全的联盟堡垒。正如很多专家学者所言,中朝经贸合作的发展主要取决于朝鲜半岛的时局安全。中国对于整个世界而言是敞开心扉的,中朝经济合作的成功与否,取决于朝鲜国内经济改革的进度。而朝鲜国内社会以及经济制度的改革要服从于其国家安全发展。因此,世界各国及媒体对于朝鲜半岛的注意力几乎是全部集中在各大国与朝鲜半岛的政治博弈上。朝鲜核问题无疑又为进度迟缓的经贸发展雪上加霜。路透社北京/首尔2025年8月4日的电文中说到:朝鲜向中国运送的煤炭量今年稳步攀升,这意味着日益加深的中朝易货贸易关系可能令国际社会向朝鲜施压的努力变得更难以奏效。在这种情况下,中国更应该充分利用自身的有利条件,全面推进中朝经贸合作,克服和解决国际影响以及双方的贸易顺差、经营秩序、政策连续性等困难和问题,充分地实现双方贸易的利益共赢,确保朝鲜半岛对于中国国家和经济安全的重要作用。</w:t>
      </w:r>
    </w:p>
    <w:p>
      <w:pPr>
        <w:ind w:left="0" w:right="0" w:firstLine="560"/>
        <w:spacing w:before="450" w:after="450" w:line="312" w:lineRule="auto"/>
      </w:pPr>
      <w:r>
        <w:rPr>
          <w:rFonts w:ascii="宋体" w:hAnsi="宋体" w:eastAsia="宋体" w:cs="宋体"/>
          <w:color w:val="000"/>
          <w:sz w:val="28"/>
          <w:szCs w:val="28"/>
        </w:rPr>
        <w:t xml:space="preserve">小编为您准备的中朝经济贸易合作探讨及发展前景，希望可以帮到您！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2025-06-21T06:10:22+08:00</dcterms:created>
  <dcterms:modified xsi:type="dcterms:W3CDTF">2025-06-21T06:10:22+08:00</dcterms:modified>
</cp:coreProperties>
</file>

<file path=docProps/custom.xml><?xml version="1.0" encoding="utf-8"?>
<Properties xmlns="http://schemas.openxmlformats.org/officeDocument/2006/custom-properties" xmlns:vt="http://schemas.openxmlformats.org/officeDocument/2006/docPropsVTypes"/>
</file>