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对我国当前经济增长质量新评价</w:t>
      </w:r>
      <w:bookmarkEnd w:id="1"/>
    </w:p>
    <w:p>
      <w:pPr>
        <w:jc w:val="center"/>
        <w:spacing w:before="0" w:after="450"/>
      </w:pPr>
      <w:r>
        <w:rPr>
          <w:rFonts w:ascii="Arial" w:hAnsi="Arial" w:eastAsia="Arial" w:cs="Arial"/>
          <w:color w:val="999999"/>
          <w:sz w:val="20"/>
          <w:szCs w:val="20"/>
        </w:rPr>
        <w:t xml:space="preserve">来源：网络  作者：紫陌红颜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摘要： 影响 经济 发展 结局的是增长进程的质量而不仅仅是其速度，正如影响人类健康和预期寿命的是饮食质量而不仅仅是食品的数量一样，这就是我们要正确认识和评价经济增长质量的原因所在。提起经济增长质量，人们往往想到的是经济增长的效益方面。然而，...</w:t>
      </w:r>
    </w:p>
    <w:p>
      <w:pPr>
        <w:ind w:left="0" w:right="0" w:firstLine="560"/>
        <w:spacing w:before="450" w:after="450" w:line="312" w:lineRule="auto"/>
      </w:pPr>
      <w:r>
        <w:rPr>
          <w:rFonts w:ascii="宋体" w:hAnsi="宋体" w:eastAsia="宋体" w:cs="宋体"/>
          <w:color w:val="000"/>
          <w:sz w:val="28"/>
          <w:szCs w:val="28"/>
        </w:rPr>
        <w:t xml:space="preserve">摘要： 影响 经济 发展 结局的是增长进程的质量而不仅仅是其速度，正如影响人类健康和预期寿命的是饮食质量而不仅仅是食品的数量一样，这就是我们要正确认识和评价经济增长质量的原因所在。提起经济增长质量，人们往往想到的是经济增长的效益方面。然而，从我国改革开放以来经济的高速增长所带来的一系列后果来看，经济增长质量所包括的 内容 远远不止如此。 目前 买方市场的形成、 自然 资源的枯竭、环境质量的恶化、贫富差距的不断扩大等 问题 日益严峻，使得我们不得不重新审视经济增长的质量问题。</w:t>
      </w:r>
    </w:p>
    <w:p>
      <w:pPr>
        <w:ind w:left="0" w:right="0" w:firstLine="560"/>
        <w:spacing w:before="450" w:after="450" w:line="312" w:lineRule="auto"/>
      </w:pPr>
      <w:r>
        <w:rPr>
          <w:rFonts w:ascii="宋体" w:hAnsi="宋体" w:eastAsia="宋体" w:cs="宋体"/>
          <w:color w:val="000"/>
          <w:sz w:val="28"/>
          <w:szCs w:val="28"/>
        </w:rPr>
        <w:t xml:space="preserve">关键词：经济增长；质量评价；评价指标</w:t>
      </w:r>
    </w:p>
    <w:p>
      <w:pPr>
        <w:ind w:left="0" w:right="0" w:firstLine="560"/>
        <w:spacing w:before="450" w:after="450" w:line="312" w:lineRule="auto"/>
      </w:pPr>
      <w:r>
        <w:rPr>
          <w:rFonts w:ascii="宋体" w:hAnsi="宋体" w:eastAsia="宋体" w:cs="宋体"/>
          <w:color w:val="000"/>
          <w:sz w:val="28"/>
          <w:szCs w:val="28"/>
        </w:rPr>
        <w:t xml:space="preserve">Abstract: The impact of economic development is the result of the gropact on human health and life expectancy is not just the quality of diet food quantity, this is ic groic groic gro and opening-up rapid economic groic groore than the contents of the case. At present, the formation of a buyer’s market, the depletion of natural resources, environmental deterioration in the quality of, the groing increasingly severe, and so on so that ine the issue of the quality of economic groic groan和Stiglitz1998）。另一方面是由于替代性选择的缺乏，穷人经常从事那些最容易受到经济波动影响的工作，比如农业和建筑业。因此，一场经济危机会严重地恶化他们的人力和自然资产，使他们在其后的繁荣中也得不到好处。</w:t>
      </w:r>
    </w:p>
    <w:p>
      <w:pPr>
        <w:ind w:left="0" w:right="0" w:firstLine="560"/>
        <w:spacing w:before="450" w:after="450" w:line="312" w:lineRule="auto"/>
      </w:pPr>
      <w:r>
        <w:rPr>
          <w:rFonts w:ascii="宋体" w:hAnsi="宋体" w:eastAsia="宋体" w:cs="宋体"/>
          <w:color w:val="000"/>
          <w:sz w:val="28"/>
          <w:szCs w:val="28"/>
        </w:rPr>
        <w:t xml:space="preserve">三 经济增长的物质基础：资源和环境的代价</w:t>
      </w:r>
    </w:p>
    <w:p>
      <w:pPr>
        <w:ind w:left="0" w:right="0" w:firstLine="560"/>
        <w:spacing w:before="450" w:after="450" w:line="312" w:lineRule="auto"/>
      </w:pPr>
      <w:r>
        <w:rPr>
          <w:rFonts w:ascii="宋体" w:hAnsi="宋体" w:eastAsia="宋体" w:cs="宋体"/>
          <w:color w:val="000"/>
          <w:sz w:val="28"/>
          <w:szCs w:val="28"/>
        </w:rPr>
        <w:t xml:space="preserve">自然资源的枯竭和环境质量的恶化会造成人们生活质量的迅速下降，因此在评价经济增长质量的同时一定不能忽略经济增长所带来的资源环境代价。从下面的资料可以看出我国在经历了20年的高速增长和人均收入翻两番之后，我国为之付出的资源和环境代价。</w:t>
      </w:r>
    </w:p>
    <w:p>
      <w:pPr>
        <w:ind w:left="0" w:right="0" w:firstLine="560"/>
        <w:spacing w:before="450" w:after="450" w:line="312" w:lineRule="auto"/>
      </w:pPr>
      <w:r>
        <w:rPr>
          <w:rFonts w:ascii="宋体" w:hAnsi="宋体" w:eastAsia="宋体" w:cs="宋体"/>
          <w:color w:val="000"/>
          <w:sz w:val="28"/>
          <w:szCs w:val="28"/>
        </w:rPr>
        <w:t xml:space="preserve">年国内生产总值的8%。（注：世界银行，碧水蓝天：展望21世纪的中国环境，中国财政经济出版社，1997年9月，第1-6页.）</w:t>
      </w:r>
    </w:p>
    <w:p>
      <w:pPr>
        <w:ind w:left="0" w:right="0" w:firstLine="560"/>
        <w:spacing w:before="450" w:after="450" w:line="312" w:lineRule="auto"/>
      </w:pPr>
      <w:r>
        <w:rPr>
          <w:rFonts w:ascii="宋体" w:hAnsi="宋体" w:eastAsia="宋体" w:cs="宋体"/>
          <w:color w:val="000"/>
          <w:sz w:val="28"/>
          <w:szCs w:val="28"/>
        </w:rPr>
        <w:t xml:space="preserve">GDP虽然扣除了一国经济增长过程中的中间投入，即在生产过程中消耗转换的货物和服务的价值，但并没有扣除为谋求增长而造成的资源和环境代价。所谓资源和环境代价，就是指经济增长过程中因生产和消费所造成的 自然 资源消耗成本和环境质量退化成本等，因此用现行的GDP来衡量经济增长有很大的局限性。忽视资源和环境代价的经济增长给自然资源和环境带来了巨大的压力，严重地损害了经济可持续增长的物质基础，也大大降低了人们特别是子孙后代的福利水平，这种经济增长显然是低质量的增长。这也是现在各国重视绿色GDP 计算 、强调可持续 发展 的根本原因所在。</w:t>
      </w:r>
    </w:p>
    <w:p>
      <w:pPr>
        <w:ind w:left="0" w:right="0" w:firstLine="560"/>
        <w:spacing w:before="450" w:after="450" w:line="312" w:lineRule="auto"/>
      </w:pPr>
      <w:r>
        <w:rPr>
          <w:rFonts w:ascii="宋体" w:hAnsi="宋体" w:eastAsia="宋体" w:cs="宋体"/>
          <w:color w:val="000"/>
          <w:sz w:val="28"/>
          <w:szCs w:val="28"/>
        </w:rPr>
        <w:t xml:space="preserve">四 经济增长的内在保障：产业结构的合理性</w:t>
      </w:r>
    </w:p>
    <w:p>
      <w:pPr>
        <w:ind w:left="0" w:right="0" w:firstLine="560"/>
        <w:spacing w:before="450" w:after="450" w:line="312" w:lineRule="auto"/>
      </w:pPr>
      <w:r>
        <w:rPr>
          <w:rFonts w:ascii="宋体" w:hAnsi="宋体" w:eastAsia="宋体" w:cs="宋体"/>
          <w:color w:val="000"/>
          <w:sz w:val="28"/>
          <w:szCs w:val="28"/>
        </w:rPr>
        <w:t xml:space="preserve">合理的产业结构是经济高质量增长的前提，这表现在：其一，产业结构状态在很大程度上决定了社会资源配置的效果，并最终制约着经济的可持续发展程度。不合理的产业结构势必会造成资源的浪费，也无法取得规模效益，从而导致社会生产率低下。此时的经济增长基本上是靠增加投入而不是靠结构效益来取得的，显然不是高质量的增长。其二，产业结构不合理必然会导致经济活动所创造的GDP的结构不合理，这时的经济增长虽然能够提供更多的产品和服务，却无法很好地满足人们的需求。在大量低效供给的情况下，人们的选择范围小了，此时的购买也就无法充分反映其真正意愿。可见，如果GDP的结构与人们的需求结构错位，GDP的大小就不能反映人们从中获得的福利，经济增长也就不会给人们带来相同的福利的增加。</w:t>
      </w:r>
    </w:p>
    <w:p>
      <w:pPr>
        <w:ind w:left="0" w:right="0" w:firstLine="560"/>
        <w:spacing w:before="450" w:after="450" w:line="312" w:lineRule="auto"/>
      </w:pPr>
      <w:r>
        <w:rPr>
          <w:rFonts w:ascii="宋体" w:hAnsi="宋体" w:eastAsia="宋体" w:cs="宋体"/>
          <w:color w:val="000"/>
          <w:sz w:val="28"/>
          <w:szCs w:val="28"/>
        </w:rPr>
        <w:t xml:space="preserve">五 经济增长的终极目标：生活质量问题</w:t>
      </w:r>
    </w:p>
    <w:p>
      <w:pPr>
        <w:ind w:left="0" w:right="0" w:firstLine="560"/>
        <w:spacing w:before="450" w:after="450" w:line="312" w:lineRule="auto"/>
      </w:pPr>
      <w:r>
        <w:rPr>
          <w:rFonts w:ascii="宋体" w:hAnsi="宋体" w:eastAsia="宋体" w:cs="宋体"/>
          <w:color w:val="000"/>
          <w:sz w:val="28"/>
          <w:szCs w:val="28"/>
        </w:rPr>
        <w:t xml:space="preserve">联合国出版的《1995年人类发展报告》中指出：“如果增长没有被转化到人民生活中，它的意义何在。”因此，评价经济增长的质量，我们同样不能忽视经济增长所带来的一些社会问题（如失业程度、收入分配状况等），它是 影响 人民生活质量的重要方面。在几十年强劲的经济增长过后，我国相当大的一部分人并没有感觉到生活质量有明显的提高。究其原因，是因为伴随着经济增长，我国社会出现了两大困境：居高不下的失业率和越来越不平等的收入分配状况。</w:t>
      </w:r>
    </w:p>
    <w:p>
      <w:pPr>
        <w:ind w:left="0" w:right="0" w:firstLine="560"/>
        <w:spacing w:before="450" w:after="450" w:line="312" w:lineRule="auto"/>
      </w:pPr>
      <w:r>
        <w:rPr>
          <w:rFonts w:ascii="宋体" w:hAnsi="宋体" w:eastAsia="宋体" w:cs="宋体"/>
          <w:color w:val="000"/>
          <w:sz w:val="28"/>
          <w:szCs w:val="28"/>
        </w:rPr>
        <w:t xml:space="preserve">充分就业与经济增长之间具有较大的一致性，一般来说，随着经济增长会提供更多的就业机会。但它们之间并非没有矛盾，因为经济增长以技术进步为前提，因而会引起技术性失业。据统计，这几年我国每年下岗职工大约为650万左右，每年国家通过各种渠道安置200-300万，也就是说每年我国将有400万左右的下岗职工加入失业大军行列。另外，据专家估计，依我国目前农业生产力水平和耕地面积情况， 农村 仅需不到2亿左右的劳动力，而目前农村劳动力（转移到乡镇企业的除外）为3.3亿左右。大量剩余劳动力聚集在有限的耕地上，造成农业生产率和农民人均收入极其低下。我国统计失业率通常只有3.5%左右，而实际失业率即使取一个保守的数字也可达8%。（注：李华强等，试论我国目前宏观经济存在的七大问题，山西统计，2025年第6期.）如此之高的失业率大大削弱了经济增长给人们带来的成就感和幸福感，经济发展中的“马太效应”——富者愈富，贫者愈贫现象也表现得越来越突出。</w:t>
      </w:r>
    </w:p>
    <w:p>
      <w:pPr>
        <w:ind w:left="0" w:right="0" w:firstLine="560"/>
        <w:spacing w:before="450" w:after="450" w:line="312" w:lineRule="auto"/>
      </w:pPr>
      <w:r>
        <w:rPr>
          <w:rFonts w:ascii="宋体" w:hAnsi="宋体" w:eastAsia="宋体" w:cs="宋体"/>
          <w:color w:val="000"/>
          <w:sz w:val="28"/>
          <w:szCs w:val="28"/>
        </w:rPr>
        <w:t xml:space="preserve">经济增长为社会创造了大量的物质财富，然而这些财富却越来越集中于少数人手中。建立在收入分配不平等基础上的经济增长，实际上是富人收入和欲望满足的增长，而且以牺牲穷人的利益为代价。高失业率和扭曲的收入分配状况不仅是社会安全的隐患，而且会造成人们享受 教育 和医疗保健机会的严重不平等，最终影响到人力资本的投资上。而对人力资本的投资可以直接改善人们的生活质量，还可以通过更健康、受教育程度更高的劳动者队伍加入到经济中来，从而促进经济在长期内更快发展。</w:t>
      </w:r>
    </w:p>
    <w:p>
      <w:pPr>
        <w:ind w:left="0" w:right="0" w:firstLine="560"/>
        <w:spacing w:before="450" w:after="450" w:line="312" w:lineRule="auto"/>
      </w:pPr>
      <w:r>
        <w:rPr>
          <w:rFonts w:ascii="宋体" w:hAnsi="宋体" w:eastAsia="宋体" w:cs="宋体"/>
          <w:color w:val="000"/>
          <w:sz w:val="28"/>
          <w:szCs w:val="28"/>
        </w:rPr>
        <w:t xml:space="preserve">可见，经济增长的质量不仅是指增长速度的快慢，它还包括经济内部以及经济与社会之间的协调发展问题。经济增长所带来的上述种种负面影响，是市场经济国家在经济发展过程中的通病。目前我国在市场经济体制日益完善的过程中，同样不同程度地产生了这样的一些问题，这不能不引起我们的高度重视。我们决不能步一些发达国家的后尘，待问题影响到经济进一步增长与社会稳定时再来进行补救。我们必须使可持续发展的思想深入人心，重视经济增长的质量问题。</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[1] 联合国.国民经济核算体系（SNA1993年）[M].北京：中国统计出版社，1995.</w:t>
      </w:r>
    </w:p>
    <w:p>
      <w:pPr>
        <w:ind w:left="0" w:right="0" w:firstLine="560"/>
        <w:spacing w:before="450" w:after="450" w:line="312" w:lineRule="auto"/>
      </w:pPr>
      <w:r>
        <w:rPr>
          <w:rFonts w:ascii="宋体" w:hAnsi="宋体" w:eastAsia="宋体" w:cs="宋体"/>
          <w:color w:val="000"/>
          <w:sz w:val="28"/>
          <w:szCs w:val="28"/>
        </w:rPr>
        <w:t xml:space="preserve">[2] 萨缪尔森，诺德豪斯.经济学（第十六版）[M].北京：华夏出版社，1999.</w:t>
      </w:r>
    </w:p>
    <w:p>
      <w:pPr>
        <w:ind w:left="0" w:right="0" w:firstLine="560"/>
        <w:spacing w:before="450" w:after="450" w:line="312" w:lineRule="auto"/>
      </w:pPr>
      <w:r>
        <w:rPr>
          <w:rFonts w:ascii="宋体" w:hAnsi="宋体" w:eastAsia="宋体" w:cs="宋体"/>
          <w:color w:val="000"/>
          <w:sz w:val="28"/>
          <w:szCs w:val="28"/>
        </w:rPr>
        <w:t xml:space="preserve">[3] 理查德·布隆克.质疑自由市场经济[M].南京：江苏人民出版社，2025.</w:t>
      </w:r>
    </w:p>
    <w:p>
      <w:pPr>
        <w:ind w:left="0" w:right="0" w:firstLine="560"/>
        <w:spacing w:before="450" w:after="450" w:line="312" w:lineRule="auto"/>
      </w:pPr>
      <w:r>
        <w:rPr>
          <w:rFonts w:ascii="宋体" w:hAnsi="宋体" w:eastAsia="宋体" w:cs="宋体"/>
          <w:color w:val="000"/>
          <w:sz w:val="28"/>
          <w:szCs w:val="28"/>
        </w:rPr>
        <w:t xml:space="preserve">[4] 中国21世纪议程——中国21世纪人口、环境与发展白皮书[M].北京：中国环境 科学 出版社，1994.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2025-06-20T10:26:17+08:00</dcterms:created>
  <dcterms:modified xsi:type="dcterms:W3CDTF">2025-06-20T10:26:17+08:00</dcterms:modified>
</cp:coreProperties>
</file>

<file path=docProps/custom.xml><?xml version="1.0" encoding="utf-8"?>
<Properties xmlns="http://schemas.openxmlformats.org/officeDocument/2006/custom-properties" xmlns:vt="http://schemas.openxmlformats.org/officeDocument/2006/docPropsVTypes"/>
</file>