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上市企业会计事务所的改变原因</w:t>
      </w:r>
      <w:bookmarkEnd w:id="1"/>
    </w:p>
    <w:p>
      <w:pPr>
        <w:jc w:val="center"/>
        <w:spacing w:before="0" w:after="450"/>
      </w:pPr>
      <w:r>
        <w:rPr>
          <w:rFonts w:ascii="Arial" w:hAnsi="Arial" w:eastAsia="Arial" w:cs="Arial"/>
          <w:color w:val="999999"/>
          <w:sz w:val="20"/>
          <w:szCs w:val="20"/>
        </w:rPr>
        <w:t xml:space="preserve">来源：网络  作者：浅唱梦痕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上市企业会计事务所的改变原因 上市企业会计事务所的改变原因上市企业会计事务所的改变原因 文章来源自教育网一、事务所变更的含义与类型(一)事务所变更的涵义会计师与审计客户之间关系的维护客观上是基于客户需求与审计师提供服务的最低成本契约(min...</w:t>
      </w:r>
    </w:p>
    <w:p>
      <w:pPr>
        <w:ind w:left="0" w:right="0" w:firstLine="560"/>
        <w:spacing w:before="450" w:after="450" w:line="312" w:lineRule="auto"/>
      </w:pPr>
      <w:r>
        <w:rPr>
          <w:rFonts w:ascii="宋体" w:hAnsi="宋体" w:eastAsia="宋体" w:cs="宋体"/>
          <w:color w:val="000"/>
          <w:sz w:val="28"/>
          <w:szCs w:val="28"/>
        </w:rPr>
        <w:t xml:space="preserve">上市企业会计事务所的改变原因 上市企业会计事务所的改变原因上市企业会计事务所的改变原因 文章来源自教育网</w:t>
      </w:r>
    </w:p>
    <w:p>
      <w:pPr>
        <w:ind w:left="0" w:right="0" w:firstLine="560"/>
        <w:spacing w:before="450" w:after="450" w:line="312" w:lineRule="auto"/>
      </w:pPr>
      <w:r>
        <w:rPr>
          <w:rFonts w:ascii="宋体" w:hAnsi="宋体" w:eastAsia="宋体" w:cs="宋体"/>
          <w:color w:val="000"/>
          <w:sz w:val="28"/>
          <w:szCs w:val="28"/>
        </w:rPr>
        <w:t xml:space="preserve">一、事务所变更的含义与类型</w:t>
      </w:r>
    </w:p>
    <w:p>
      <w:pPr>
        <w:ind w:left="0" w:right="0" w:firstLine="560"/>
        <w:spacing w:before="450" w:after="450" w:line="312" w:lineRule="auto"/>
      </w:pPr>
      <w:r>
        <w:rPr>
          <w:rFonts w:ascii="宋体" w:hAnsi="宋体" w:eastAsia="宋体" w:cs="宋体"/>
          <w:color w:val="000"/>
          <w:sz w:val="28"/>
          <w:szCs w:val="28"/>
        </w:rPr>
        <w:t xml:space="preserve">(一)事务所变更的涵义会计师与审计客户之间关系的维护客观上是基于客户需求与审计师提供服务的最低成本契约(minimumcostmatch),因此,当客户或者会计师任何一方的特征发生了重大改变而另一方却无法或不愿适应这种变化时,会计师与审计客户之间的关系就可能破裂,事务所变更便随之发生。</w:t>
      </w:r>
    </w:p>
    <w:p>
      <w:pPr>
        <w:ind w:left="0" w:right="0" w:firstLine="560"/>
        <w:spacing w:before="450" w:after="450" w:line="312" w:lineRule="auto"/>
      </w:pPr>
      <w:r>
        <w:rPr>
          <w:rFonts w:ascii="宋体" w:hAnsi="宋体" w:eastAsia="宋体" w:cs="宋体"/>
          <w:color w:val="000"/>
          <w:sz w:val="28"/>
          <w:szCs w:val="28"/>
        </w:rPr>
        <w:t xml:space="preserve">二、事务所变更的动因分析</w:t>
      </w:r>
    </w:p>
    <w:p>
      <w:pPr>
        <w:ind w:left="0" w:right="0" w:firstLine="560"/>
        <w:spacing w:before="450" w:after="450" w:line="312" w:lineRule="auto"/>
      </w:pPr>
      <w:r>
        <w:rPr>
          <w:rFonts w:ascii="宋体" w:hAnsi="宋体" w:eastAsia="宋体" w:cs="宋体"/>
          <w:color w:val="000"/>
          <w:sz w:val="28"/>
          <w:szCs w:val="28"/>
        </w:rPr>
        <w:t xml:space="preserve">(二)会计师辞聘的动因分析从1995年12月25日财政部发布《独立审计基本准则》至今,经过十余年的建设,我国的独立审计准则体系框架已基本形成,对审计师的独立性要求越来越高,审计师的法律风险日益凸现。在这种背景下,为了降低审计风险,很多会计师事务所会主动解除与有可能影响自身独立性的上市公司的审计委托——代理关系,从而发生审计师变更事件。</w:t>
      </w:r>
    </w:p>
    <w:p>
      <w:pPr>
        <w:ind w:left="0" w:right="0" w:firstLine="560"/>
        <w:spacing w:before="450" w:after="450" w:line="312" w:lineRule="auto"/>
      </w:pPr>
      <w:r>
        <w:rPr>
          <w:rFonts w:ascii="宋体" w:hAnsi="宋体" w:eastAsia="宋体" w:cs="宋体"/>
          <w:color w:val="000"/>
          <w:sz w:val="28"/>
          <w:szCs w:val="28"/>
        </w:rPr>
        <w:t xml:space="preserve">此外,诉讼风险也是导致审计师主动辞聘的一个因素。产生诉讼风险的原因有多种:1.财务报表使用者方面的原因。</w:t>
      </w:r>
    </w:p>
    <w:p>
      <w:pPr>
        <w:ind w:left="0" w:right="0" w:firstLine="560"/>
        <w:spacing w:before="450" w:after="450" w:line="312" w:lineRule="auto"/>
      </w:pPr>
      <w:r>
        <w:rPr>
          <w:rFonts w:ascii="宋体" w:hAnsi="宋体" w:eastAsia="宋体" w:cs="宋体"/>
          <w:color w:val="000"/>
          <w:sz w:val="28"/>
          <w:szCs w:val="28"/>
        </w:rPr>
        <w:t xml:space="preserve">财务报表使用者总是期望审计人员能够在技术上具有充分胜任工作的能力,并具备正直、独立和客观的态度来执行审计工作,防止公布“欺诈性财务报表”。当使用者认为未达到自己期望的标准,往往就控告审计人员;2.社会方面的原因。</w:t>
      </w:r>
    </w:p>
    <w:p>
      <w:pPr>
        <w:ind w:left="0" w:right="0" w:firstLine="560"/>
        <w:spacing w:before="450" w:after="450" w:line="312" w:lineRule="auto"/>
      </w:pPr>
      <w:r>
        <w:rPr>
          <w:rFonts w:ascii="宋体" w:hAnsi="宋体" w:eastAsia="宋体" w:cs="宋体"/>
          <w:color w:val="000"/>
          <w:sz w:val="28"/>
          <w:szCs w:val="28"/>
        </w:rPr>
        <w:t xml:space="preserve">证券交易委员会保护投资者利益的意识越来越强,当用户和投资者的利益受到损害时,社会总是同情受损失一方提出的要求,会计师往往需要承担“深口袋责任”;3.审计师自身的原因。同时,由于企业经营规模的扩大,业务的复杂化和计算机的应用等原因,使会计和审计业务更为复杂。</w:t>
      </w:r>
    </w:p>
    <w:p>
      <w:pPr>
        <w:ind w:left="0" w:right="0" w:firstLine="560"/>
        <w:spacing w:before="450" w:after="450" w:line="312" w:lineRule="auto"/>
      </w:pPr>
      <w:r>
        <w:rPr>
          <w:rFonts w:ascii="宋体" w:hAnsi="宋体" w:eastAsia="宋体" w:cs="宋体"/>
          <w:color w:val="000"/>
          <w:sz w:val="28"/>
          <w:szCs w:val="28"/>
        </w:rPr>
        <w:t xml:space="preserve">面对这些情况,审计职业界采取了诸多对策,除了增强自身独立性,提高审计质量、完善审计计划、出具保留审计意见等措施以外,越来越多的审计师开始调整客户构成、退出高风险业务,从而产生了由于诉讼风险导致的审计师辞聘。</w:t>
      </w:r>
    </w:p>
    <w:p>
      <w:pPr>
        <w:ind w:left="0" w:right="0" w:firstLine="560"/>
        <w:spacing w:before="450" w:after="450" w:line="312" w:lineRule="auto"/>
      </w:pPr>
      <w:r>
        <w:rPr>
          <w:rFonts w:ascii="宋体" w:hAnsi="宋体" w:eastAsia="宋体" w:cs="宋体"/>
          <w:color w:val="000"/>
          <w:sz w:val="28"/>
          <w:szCs w:val="28"/>
        </w:rPr>
        <w:t xml:space="preserve">三、事务所变更的监管</w:t>
      </w:r>
    </w:p>
    <w:p>
      <w:pPr>
        <w:ind w:left="0" w:right="0" w:firstLine="560"/>
        <w:spacing w:before="450" w:after="450" w:line="312" w:lineRule="auto"/>
      </w:pPr>
      <w:r>
        <w:rPr>
          <w:rFonts w:ascii="宋体" w:hAnsi="宋体" w:eastAsia="宋体" w:cs="宋体"/>
          <w:color w:val="000"/>
          <w:sz w:val="28"/>
          <w:szCs w:val="28"/>
        </w:rPr>
        <w:t xml:space="preserve">(二)完善上市公司的治理结构在中国的上市公司中,几乎都是管理当局掌握了聘请主审事务所的权力,管理当局有权选择事务所,不满意时还能以解聘事务所相威胁。因此,建议有必要参照美国做法引入独立董事组成的审计委员会制度,由其行使委托和批准解聘会计师事务所。</w:t>
      </w:r>
    </w:p>
    <w:p>
      <w:pPr>
        <w:ind w:left="0" w:right="0" w:firstLine="560"/>
        <w:spacing w:before="450" w:after="450" w:line="312" w:lineRule="auto"/>
      </w:pPr>
      <w:r>
        <w:rPr>
          <w:rFonts w:ascii="宋体" w:hAnsi="宋体" w:eastAsia="宋体" w:cs="宋体"/>
          <w:color w:val="000"/>
          <w:sz w:val="28"/>
          <w:szCs w:val="28"/>
        </w:rPr>
        <w:t xml:space="preserve">独立审计委员会的存在起着一种制衡作用,上市公司管理当局就不能随意变更会计师事务所,对于提高会计信息质量有重要意义。</w:t>
      </w:r>
    </w:p>
    <w:p>
      <w:pPr>
        <w:ind w:left="0" w:right="0" w:firstLine="560"/>
        <w:spacing w:before="450" w:after="450" w:line="312" w:lineRule="auto"/>
      </w:pPr>
      <w:r>
        <w:rPr>
          <w:rFonts w:ascii="宋体" w:hAnsi="宋体" w:eastAsia="宋体" w:cs="宋体"/>
          <w:color w:val="000"/>
          <w:sz w:val="28"/>
          <w:szCs w:val="28"/>
        </w:rPr>
        <w:t xml:space="preserve">(三)培育能提供高独立性审计服务的会计师事务所1.扩大现有会计师事务所的经营规模,提高审计市场的集中度大规模的会计师事务所不仅拥有更大的信誉利益和更小的寻找成本,还有因信誉利益带来的竟价优势,因此,会计师事务所规模越大,会计师事务所妥协承受的损失越大,而对抗承受的损失越小。会计师事务所选择对抗的可能性就越大。</w:t>
      </w:r>
    </w:p>
    <w:p>
      <w:pPr>
        <w:ind w:left="0" w:right="0" w:firstLine="560"/>
        <w:spacing w:before="450" w:after="450" w:line="312" w:lineRule="auto"/>
      </w:pPr>
      <w:r>
        <w:rPr>
          <w:rFonts w:ascii="宋体" w:hAnsi="宋体" w:eastAsia="宋体" w:cs="宋体"/>
          <w:color w:val="000"/>
          <w:sz w:val="28"/>
          <w:szCs w:val="28"/>
        </w:rPr>
        <w:t xml:space="preserve">进而提高会计师事务所的独立性,保证审计报告的质量。2.构建会计师事务所的独立审计声誉机制审计声誉是一项机会成本很高的专用性资产,不仅可以使事务所获得超额报酬,使品牌声誉成为一种无形资本,而且还传递着于特定事务所有关的信息表示,客户和公众可以凭借其品牌来区分事务所的审计服务质量差异,进而获得一种无形的广告效应。</w:t>
      </w:r>
    </w:p>
    <w:p>
      <w:pPr>
        <w:ind w:left="0" w:right="0" w:firstLine="560"/>
        <w:spacing w:before="450" w:after="450" w:line="312" w:lineRule="auto"/>
      </w:pPr>
      <w:r>
        <w:rPr>
          <w:rFonts w:ascii="宋体" w:hAnsi="宋体" w:eastAsia="宋体" w:cs="宋体"/>
          <w:color w:val="000"/>
          <w:sz w:val="28"/>
          <w:szCs w:val="28"/>
        </w:rPr>
        <w:t xml:space="preserve">声誉不是短期就能一蹴而就的,首先,发展特色领域,提供高质量的审计服务。特色化和多元化的服务,能提高上市公司对会计师事务所的依赖,从而提高会计师事务所权力。</w:t>
      </w:r>
    </w:p>
    <w:p>
      <w:pPr>
        <w:ind w:left="0" w:right="0" w:firstLine="560"/>
        <w:spacing w:before="450" w:after="450" w:line="312" w:lineRule="auto"/>
      </w:pPr>
      <w:r>
        <w:rPr>
          <w:rFonts w:ascii="宋体" w:hAnsi="宋体" w:eastAsia="宋体" w:cs="宋体"/>
          <w:color w:val="000"/>
          <w:sz w:val="28"/>
          <w:szCs w:val="28"/>
        </w:rPr>
        <w:t xml:space="preserve">只有当高质量审计服务有大量需求并得到市场认可时,才能产生培育审计声誉机制的良好市场环境;其次,采取激励和惩罚相结合的措施,鼓励审计师采取审计声誉战略进行竞争,促使审计师积极创建并维护审计声誉。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2025-06-21T00:39:35+08:00</dcterms:created>
  <dcterms:modified xsi:type="dcterms:W3CDTF">2025-06-21T00:39:35+08:00</dcterms:modified>
</cp:coreProperties>
</file>

<file path=docProps/custom.xml><?xml version="1.0" encoding="utf-8"?>
<Properties xmlns="http://schemas.openxmlformats.org/officeDocument/2006/custom-properties" xmlns:vt="http://schemas.openxmlformats.org/officeDocument/2006/docPropsVTypes"/>
</file>